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26" w:rsidRPr="00682D87" w:rsidRDefault="00634F26" w:rsidP="001F1218">
      <w:pPr>
        <w:spacing w:after="120" w:line="240" w:lineRule="auto"/>
        <w:rPr>
          <w:rFonts w:ascii="Times New Roman" w:hAnsi="Times New Roman" w:cs="Times New Roman"/>
          <w:b/>
          <w:bCs/>
          <w:sz w:val="24"/>
          <w:szCs w:val="24"/>
        </w:rPr>
      </w:pPr>
    </w:p>
    <w:p w:rsidR="00634F26" w:rsidRPr="001F1218" w:rsidRDefault="00634F26" w:rsidP="00432E19">
      <w:pPr>
        <w:spacing w:after="120" w:line="240" w:lineRule="auto"/>
        <w:jc w:val="center"/>
        <w:rPr>
          <w:rFonts w:ascii="Times New Roman" w:hAnsi="Times New Roman" w:cs="Times New Roman"/>
          <w:b/>
          <w:bCs/>
          <w:sz w:val="24"/>
          <w:szCs w:val="24"/>
          <w:lang w:val="en-US"/>
        </w:rPr>
      </w:pPr>
    </w:p>
    <w:p w:rsidR="00634F26" w:rsidRPr="001F1218" w:rsidRDefault="00634F26" w:rsidP="001F1218">
      <w:pPr>
        <w:ind w:left="1276" w:right="141" w:hanging="22"/>
        <w:jc w:val="center"/>
        <w:rPr>
          <w:rFonts w:ascii="Times New Roman" w:hAnsi="Times New Roman" w:cs="Times New Roman"/>
          <w:b/>
          <w:sz w:val="24"/>
          <w:szCs w:val="24"/>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20.25pt;margin-top:2.25pt;width:98.45pt;height:79.45pt;z-index:251658240;visibility:visible">
            <v:imagedata r:id="rId7" o:title="" croptop="3121f" cropbottom="1304f" cropleft="1237f" cropright="2308f"/>
            <w10:wrap type="square"/>
          </v:shape>
        </w:pict>
      </w:r>
      <w:r w:rsidRPr="001F1218">
        <w:rPr>
          <w:rFonts w:ascii="Times New Roman" w:hAnsi="Times New Roman" w:cs="Times New Roman"/>
          <w:b/>
          <w:sz w:val="24"/>
          <w:szCs w:val="24"/>
        </w:rPr>
        <w:t>НЕВРОКОПСКА ПРОФЕСИОНАЛНА ГИМНАЗИЯ ”ДИМИТЪР ТАЛЕВ”</w:t>
      </w:r>
    </w:p>
    <w:p w:rsidR="00634F26" w:rsidRPr="001F1218" w:rsidRDefault="00634F26" w:rsidP="001F1218">
      <w:pPr>
        <w:ind w:left="1276" w:right="141" w:hanging="22"/>
        <w:jc w:val="center"/>
        <w:rPr>
          <w:rFonts w:ascii="Times New Roman" w:hAnsi="Times New Roman" w:cs="Times New Roman"/>
          <w:b/>
          <w:w w:val="110"/>
          <w:sz w:val="24"/>
          <w:szCs w:val="24"/>
          <w:lang w:val="en-US"/>
        </w:rPr>
      </w:pPr>
      <w:r w:rsidRPr="001F1218">
        <w:rPr>
          <w:rFonts w:ascii="Times New Roman" w:hAnsi="Times New Roman" w:cs="Times New Roman"/>
          <w:b/>
          <w:w w:val="110"/>
          <w:sz w:val="24"/>
          <w:szCs w:val="24"/>
          <w:lang w:val="ru-RU"/>
        </w:rPr>
        <w:t>гр. Гоце</w:t>
      </w:r>
      <w:r w:rsidRPr="001F1218">
        <w:rPr>
          <w:rFonts w:ascii="Times New Roman" w:hAnsi="Times New Roman" w:cs="Times New Roman"/>
          <w:b/>
          <w:w w:val="110"/>
          <w:sz w:val="24"/>
          <w:szCs w:val="24"/>
        </w:rPr>
        <w:t xml:space="preserve"> Делчев, бул. “Гоце Делчев” № 36, тел.: 0751/6015</w:t>
      </w:r>
      <w:r>
        <w:rPr>
          <w:rFonts w:ascii="Times New Roman" w:hAnsi="Times New Roman" w:cs="Times New Roman"/>
          <w:b/>
          <w:w w:val="110"/>
          <w:sz w:val="24"/>
          <w:szCs w:val="24"/>
        </w:rPr>
        <w:t>2</w:t>
      </w:r>
      <w:r w:rsidRPr="001F1218">
        <w:rPr>
          <w:rFonts w:ascii="Times New Roman" w:hAnsi="Times New Roman" w:cs="Times New Roman"/>
          <w:b/>
          <w:w w:val="110"/>
          <w:sz w:val="24"/>
          <w:szCs w:val="24"/>
        </w:rPr>
        <w:t xml:space="preserve"> e-mail: </w:t>
      </w:r>
      <w:hyperlink r:id="rId8" w:history="1">
        <w:r w:rsidRPr="001F1218">
          <w:rPr>
            <w:rStyle w:val="Hyperlink"/>
            <w:rFonts w:ascii="Times New Roman" w:hAnsi="Times New Roman"/>
            <w:b/>
            <w:w w:val="110"/>
            <w:sz w:val="24"/>
            <w:szCs w:val="24"/>
          </w:rPr>
          <w:t>npgdt</w:t>
        </w:r>
        <w:r w:rsidRPr="001F1218">
          <w:rPr>
            <w:rStyle w:val="Hyperlink"/>
            <w:rFonts w:ascii="Times New Roman" w:hAnsi="Times New Roman"/>
            <w:b/>
            <w:w w:val="110"/>
            <w:sz w:val="24"/>
            <w:szCs w:val="24"/>
            <w:lang w:val="ru-RU"/>
          </w:rPr>
          <w:t>@</w:t>
        </w:r>
        <w:r w:rsidRPr="001F1218">
          <w:rPr>
            <w:rStyle w:val="Hyperlink"/>
            <w:rFonts w:ascii="Times New Roman" w:hAnsi="Times New Roman"/>
            <w:b/>
            <w:w w:val="110"/>
            <w:sz w:val="24"/>
            <w:szCs w:val="24"/>
          </w:rPr>
          <w:t>mail</w:t>
        </w:r>
        <w:r w:rsidRPr="001F1218">
          <w:rPr>
            <w:rStyle w:val="Hyperlink"/>
            <w:rFonts w:ascii="Times New Roman" w:hAnsi="Times New Roman"/>
            <w:b/>
            <w:w w:val="110"/>
            <w:sz w:val="24"/>
            <w:szCs w:val="24"/>
            <w:lang w:val="ru-RU"/>
          </w:rPr>
          <w:t>.</w:t>
        </w:r>
        <w:r w:rsidRPr="001F1218">
          <w:rPr>
            <w:rStyle w:val="Hyperlink"/>
            <w:rFonts w:ascii="Times New Roman" w:hAnsi="Times New Roman"/>
            <w:b/>
            <w:w w:val="110"/>
            <w:sz w:val="24"/>
            <w:szCs w:val="24"/>
          </w:rPr>
          <w:t>bg</w:t>
        </w:r>
      </w:hyperlink>
      <w:r w:rsidRPr="001F1218">
        <w:rPr>
          <w:rFonts w:ascii="Times New Roman" w:hAnsi="Times New Roman" w:cs="Times New Roman"/>
          <w:b/>
          <w:w w:val="110"/>
          <w:sz w:val="24"/>
          <w:szCs w:val="24"/>
        </w:rPr>
        <w:t xml:space="preserve">, </w:t>
      </w:r>
      <w:hyperlink r:id="rId9" w:history="1">
        <w:r w:rsidRPr="001F1218">
          <w:rPr>
            <w:rStyle w:val="Hyperlink"/>
            <w:rFonts w:ascii="Times New Roman" w:hAnsi="Times New Roman"/>
            <w:b/>
            <w:w w:val="110"/>
            <w:sz w:val="24"/>
            <w:szCs w:val="24"/>
          </w:rPr>
          <w:t>www.npg-gd.com</w:t>
        </w:r>
      </w:hyperlink>
    </w:p>
    <w:p w:rsidR="00634F26" w:rsidRPr="001F1218" w:rsidRDefault="00634F26" w:rsidP="001F1218">
      <w:pPr>
        <w:ind w:left="1276" w:right="141" w:hanging="22"/>
        <w:jc w:val="center"/>
        <w:rPr>
          <w:rFonts w:ascii="Times New Roman" w:hAnsi="Times New Roman" w:cs="Times New Roman"/>
          <w:b/>
          <w:w w:val="110"/>
          <w:sz w:val="24"/>
          <w:szCs w:val="24"/>
        </w:rPr>
      </w:pPr>
      <w:r>
        <w:rPr>
          <w:noProof/>
          <w:lang w:eastAsia="bg-BG"/>
        </w:rPr>
        <w:pict>
          <v:shapetype id="_x0000_t32" coordsize="21600,21600" o:spt="32" o:oned="t" path="m,l21600,21600e" filled="f">
            <v:path arrowok="t" fillok="f" o:connecttype="none"/>
            <o:lock v:ext="edit" shapetype="t"/>
          </v:shapetype>
          <v:shape id="AutoShape 4" o:spid="_x0000_s1027" type="#_x0000_t32" style="position:absolute;left:0;text-align:left;margin-left:-4.85pt;margin-top:29.1pt;width:427.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" strokecolor="#365f91" strokeweight="1pt">
            <v:shadow on="t" color="black" opacity="22936f" origin=",.5" offset="0,.63889mm"/>
          </v:shape>
        </w:pict>
      </w:r>
    </w:p>
    <w:p w:rsidR="00634F26" w:rsidRPr="001F1218" w:rsidRDefault="00634F26" w:rsidP="001F1218">
      <w:pPr>
        <w:spacing w:after="120" w:line="240" w:lineRule="auto"/>
        <w:rPr>
          <w:rFonts w:ascii="Times New Roman" w:hAnsi="Times New Roman" w:cs="Times New Roman"/>
          <w:b/>
          <w:bCs/>
          <w:sz w:val="24"/>
          <w:szCs w:val="24"/>
          <w:lang w:val="en-US"/>
        </w:rPr>
      </w:pPr>
    </w:p>
    <w:p w:rsidR="00634F26" w:rsidRPr="001F1218" w:rsidRDefault="00634F26" w:rsidP="00432E19">
      <w:pPr>
        <w:spacing w:after="120" w:line="240" w:lineRule="auto"/>
        <w:jc w:val="center"/>
        <w:rPr>
          <w:rFonts w:ascii="Times New Roman" w:hAnsi="Times New Roman" w:cs="Times New Roman"/>
          <w:b/>
          <w:bCs/>
          <w:sz w:val="24"/>
          <w:szCs w:val="24"/>
          <w:lang w:val="en-US"/>
        </w:rPr>
      </w:pPr>
    </w:p>
    <w:p w:rsidR="00634F26" w:rsidRPr="001F1218" w:rsidRDefault="00634F26" w:rsidP="001F1218">
      <w:pPr>
        <w:spacing w:after="120" w:line="240" w:lineRule="auto"/>
        <w:jc w:val="center"/>
        <w:rPr>
          <w:rFonts w:ascii="Times New Roman" w:hAnsi="Times New Roman" w:cs="Times New Roman"/>
          <w:b/>
          <w:bCs/>
          <w:sz w:val="24"/>
          <w:szCs w:val="24"/>
        </w:rPr>
      </w:pPr>
      <w:r w:rsidRPr="001F1218">
        <w:rPr>
          <w:rFonts w:ascii="Times New Roman" w:hAnsi="Times New Roman" w:cs="Times New Roman"/>
          <w:b/>
          <w:bCs/>
          <w:sz w:val="24"/>
          <w:szCs w:val="24"/>
        </w:rPr>
        <w:t>УСЛОВИЯ ЗА УЧАСТИЕ</w:t>
      </w:r>
    </w:p>
    <w:p w:rsidR="00634F26" w:rsidRPr="001F1218" w:rsidRDefault="00634F26" w:rsidP="001F1218">
      <w:pPr>
        <w:widowControl w:val="0"/>
        <w:autoSpaceDE w:val="0"/>
        <w:autoSpaceDN w:val="0"/>
        <w:adjustRightInd w:val="0"/>
        <w:ind w:firstLine="540"/>
        <w:jc w:val="both"/>
        <w:rPr>
          <w:rFonts w:ascii="Times New Roman" w:hAnsi="Times New Roman" w:cs="Times New Roman"/>
          <w:sz w:val="24"/>
          <w:szCs w:val="24"/>
          <w:lang w:val="en-US" w:eastAsia="bg-BG"/>
        </w:rPr>
      </w:pPr>
    </w:p>
    <w:p w:rsidR="00634F26" w:rsidRDefault="00634F26" w:rsidP="001F1218">
      <w:pPr>
        <w:widowControl w:val="0"/>
        <w:autoSpaceDE w:val="0"/>
        <w:autoSpaceDN w:val="0"/>
        <w:adjustRightInd w:val="0"/>
        <w:ind w:firstLine="540"/>
        <w:jc w:val="both"/>
        <w:rPr>
          <w:rFonts w:ascii="Times New Roman" w:hAnsi="Times New Roman" w:cs="Times New Roman"/>
          <w:bCs/>
          <w:sz w:val="24"/>
          <w:szCs w:val="24"/>
        </w:rPr>
      </w:pPr>
      <w:r w:rsidRPr="001F1218">
        <w:rPr>
          <w:rFonts w:ascii="Times New Roman" w:hAnsi="Times New Roman" w:cs="Times New Roman"/>
          <w:sz w:val="24"/>
          <w:szCs w:val="24"/>
          <w:lang w:eastAsia="bg-BG"/>
        </w:rPr>
        <w:t>за възлагане на обществена поръчка по реда на глава осем „а“от Закона за обществените поръчки във връзка с чл.14, ал.4, т.1 с предмет</w:t>
      </w:r>
      <w:r w:rsidRPr="001F1218">
        <w:rPr>
          <w:rFonts w:ascii="Times New Roman" w:hAnsi="Times New Roman" w:cs="Times New Roman"/>
          <w:sz w:val="24"/>
          <w:szCs w:val="24"/>
          <w:lang w:val="en-US" w:eastAsia="bg-BG"/>
        </w:rPr>
        <w:t xml:space="preserve">: </w:t>
      </w:r>
      <w:r w:rsidRPr="001F1218">
        <w:rPr>
          <w:rFonts w:ascii="Times New Roman" w:hAnsi="Times New Roman" w:cs="Times New Roman"/>
          <w:b/>
          <w:sz w:val="24"/>
          <w:szCs w:val="24"/>
        </w:rPr>
        <w:t>„</w:t>
      </w:r>
      <w:r w:rsidRPr="001F1218">
        <w:rPr>
          <w:rFonts w:ascii="Times New Roman" w:hAnsi="Times New Roman" w:cs="Times New Roman"/>
          <w:b/>
          <w:bCs/>
          <w:sz w:val="24"/>
          <w:szCs w:val="24"/>
        </w:rPr>
        <w:t xml:space="preserve">Ремонт на открити спортни площадки” по инвестиционната програма на МОН за 2015 година и „Адаптиране и изграждане на санитарни възли в НПГ „Димитър Талев” по Национална програма „Създаване на достъпна архитектурна среда” за 2015 година“ </w:t>
      </w:r>
      <w:r w:rsidRPr="001F1218">
        <w:rPr>
          <w:rFonts w:ascii="Times New Roman" w:hAnsi="Times New Roman" w:cs="Times New Roman"/>
          <w:bCs/>
          <w:sz w:val="24"/>
          <w:szCs w:val="24"/>
        </w:rPr>
        <w:t>с две обособени позиции, както следва: Обособена позиция 1: „Ремонт на открити спортни площадки” по инвестиционната програма на МОН за 2015 година“ и Обособена позиция 2: „Адаптиране и изграждане на санитарни възли в НПГ „Димитър Талев” по Национална програма „Създаване на достъпна архитектурна среда” за 2015 година“</w:t>
      </w:r>
    </w:p>
    <w:p w:rsidR="00634F26" w:rsidRDefault="00634F26" w:rsidP="001F1218">
      <w:pPr>
        <w:widowControl w:val="0"/>
        <w:autoSpaceDE w:val="0"/>
        <w:autoSpaceDN w:val="0"/>
        <w:adjustRightInd w:val="0"/>
        <w:jc w:val="both"/>
        <w:rPr>
          <w:rFonts w:ascii="Times New Roman" w:hAnsi="Times New Roman" w:cs="Times New Roman"/>
          <w:bCs/>
          <w:sz w:val="24"/>
          <w:szCs w:val="24"/>
        </w:rPr>
      </w:pPr>
      <w:r w:rsidRPr="001F1218">
        <w:rPr>
          <w:rFonts w:ascii="Times New Roman" w:hAnsi="Times New Roman" w:cs="Times New Roman"/>
          <w:b/>
          <w:bCs/>
          <w:sz w:val="24"/>
          <w:szCs w:val="24"/>
          <w:lang w:eastAsia="bg-BG"/>
        </w:rPr>
        <w:t>I. Общи положения</w:t>
      </w:r>
    </w:p>
    <w:p w:rsidR="00634F26" w:rsidRDefault="00634F26" w:rsidP="001F1218">
      <w:pPr>
        <w:widowControl w:val="0"/>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sz w:val="24"/>
          <w:szCs w:val="24"/>
        </w:rPr>
        <w:t>1. Всеки участник може да подаде офертата си, като комплектова всички документи, описани в раздел „Допълнителна информация“ от Публичната покана, публикувана на Портала за обществени поръчки, съгласно чл. 101 а, ал. 2 от ЗОП и ги постави в един запечатан непрозрачен плик. Върху плика с офертата  се записват: адреса, определен за предаване на офертата, наименованието на поръчката</w:t>
      </w:r>
      <w:r>
        <w:rPr>
          <w:rFonts w:ascii="Times New Roman" w:hAnsi="Times New Roman" w:cs="Times New Roman"/>
          <w:sz w:val="24"/>
          <w:szCs w:val="24"/>
        </w:rPr>
        <w:t xml:space="preserve">, обособените позиции, за които участникът прави предложение, </w:t>
      </w:r>
      <w:r w:rsidRPr="001F1218">
        <w:rPr>
          <w:rFonts w:ascii="Times New Roman" w:hAnsi="Times New Roman" w:cs="Times New Roman"/>
          <w:sz w:val="24"/>
          <w:szCs w:val="24"/>
        </w:rPr>
        <w:t>името на участника, адрес за кореспонденция, телефон, факс, лиц</w:t>
      </w:r>
      <w:r>
        <w:rPr>
          <w:rFonts w:ascii="Times New Roman" w:hAnsi="Times New Roman" w:cs="Times New Roman"/>
          <w:sz w:val="24"/>
          <w:szCs w:val="24"/>
        </w:rPr>
        <w:t>е за контакт и електронен адрес. Не се допуска представянето на офертите по отделните обособени позиции в отделни пликове.</w:t>
      </w:r>
    </w:p>
    <w:p w:rsidR="00634F26" w:rsidRDefault="00634F26" w:rsidP="000B0BE7">
      <w:pPr>
        <w:widowControl w:val="0"/>
        <w:autoSpaceDE w:val="0"/>
        <w:autoSpaceDN w:val="0"/>
        <w:adjustRightInd w:val="0"/>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 xml:space="preserve">Офертата се представя всеки работен ден </w:t>
      </w:r>
      <w:r w:rsidRPr="001F1218">
        <w:rPr>
          <w:rFonts w:ascii="Times New Roman" w:hAnsi="Times New Roman" w:cs="Times New Roman"/>
          <w:sz w:val="24"/>
          <w:szCs w:val="24"/>
        </w:rPr>
        <w:t xml:space="preserve">от </w:t>
      </w:r>
      <w:r>
        <w:rPr>
          <w:rFonts w:ascii="Times New Roman" w:hAnsi="Times New Roman" w:cs="Times New Roman"/>
          <w:sz w:val="24"/>
          <w:szCs w:val="24"/>
        </w:rPr>
        <w:t xml:space="preserve">09.00 ч. </w:t>
      </w:r>
      <w:r w:rsidRPr="001F1218">
        <w:rPr>
          <w:rFonts w:ascii="Times New Roman" w:hAnsi="Times New Roman" w:cs="Times New Roman"/>
          <w:sz w:val="24"/>
          <w:szCs w:val="24"/>
        </w:rPr>
        <w:t xml:space="preserve">до </w:t>
      </w:r>
      <w:r>
        <w:rPr>
          <w:rFonts w:ascii="Times New Roman" w:hAnsi="Times New Roman" w:cs="Times New Roman"/>
          <w:sz w:val="24"/>
          <w:szCs w:val="24"/>
        </w:rPr>
        <w:t xml:space="preserve">17.00 ч. </w:t>
      </w:r>
      <w:r w:rsidRPr="001F1218">
        <w:rPr>
          <w:rFonts w:ascii="Times New Roman" w:hAnsi="Times New Roman" w:cs="Times New Roman"/>
          <w:sz w:val="24"/>
          <w:szCs w:val="24"/>
          <w:lang w:eastAsia="bg-BG"/>
        </w:rPr>
        <w:t>до срокa, посочен в Публичната покана</w:t>
      </w:r>
      <w:r>
        <w:rPr>
          <w:rFonts w:ascii="Times New Roman" w:hAnsi="Times New Roman" w:cs="Times New Roman"/>
          <w:sz w:val="24"/>
          <w:szCs w:val="24"/>
          <w:lang w:eastAsia="bg-BG"/>
        </w:rPr>
        <w:t xml:space="preserve"> </w:t>
      </w:r>
      <w:r w:rsidRPr="001F1218">
        <w:rPr>
          <w:rFonts w:ascii="Times New Roman" w:hAnsi="Times New Roman" w:cs="Times New Roman"/>
          <w:sz w:val="24"/>
          <w:szCs w:val="24"/>
          <w:lang w:eastAsia="bg-BG"/>
        </w:rPr>
        <w:t xml:space="preserve">на адрес: </w:t>
      </w:r>
      <w:r>
        <w:rPr>
          <w:rFonts w:ascii="Times New Roman" w:hAnsi="Times New Roman" w:cs="Times New Roman"/>
          <w:sz w:val="24"/>
          <w:szCs w:val="24"/>
          <w:lang w:eastAsia="bg-BG"/>
        </w:rPr>
        <w:t>община Гоце Делчев, град Гоце Делчев, бул. „Гоце Делчев” №36, Неврокопска професионална гимназия „Димитър Талев”,</w:t>
      </w:r>
      <w:r w:rsidRPr="001F1218">
        <w:rPr>
          <w:rFonts w:ascii="Times New Roman" w:hAnsi="Times New Roman" w:cs="Times New Roman"/>
          <w:sz w:val="24"/>
          <w:szCs w:val="24"/>
          <w:lang w:eastAsia="bg-BG"/>
        </w:rPr>
        <w:t xml:space="preserve"> лично, чрез упълномощен представител, чрез куриерска фирма или по по</w:t>
      </w:r>
      <w:r>
        <w:rPr>
          <w:rFonts w:ascii="Times New Roman" w:hAnsi="Times New Roman" w:cs="Times New Roman"/>
          <w:sz w:val="24"/>
          <w:szCs w:val="24"/>
          <w:lang w:eastAsia="bg-BG"/>
        </w:rPr>
        <w:t>щата чрез известие за доставяне.</w:t>
      </w:r>
    </w:p>
    <w:p w:rsidR="00634F26" w:rsidRDefault="00634F26" w:rsidP="000B0BE7">
      <w:pPr>
        <w:widowControl w:val="0"/>
        <w:autoSpaceDE w:val="0"/>
        <w:autoSpaceDN w:val="0"/>
        <w:adjustRightInd w:val="0"/>
        <w:jc w:val="both"/>
        <w:rPr>
          <w:rFonts w:ascii="Times New Roman" w:hAnsi="Times New Roman" w:cs="Times New Roman"/>
          <w:sz w:val="24"/>
          <w:szCs w:val="24"/>
          <w:lang w:eastAsia="ar-SA"/>
        </w:rPr>
      </w:pPr>
      <w:r w:rsidRPr="001F1218">
        <w:rPr>
          <w:rFonts w:ascii="Times New Roman" w:hAnsi="Times New Roman" w:cs="Times New Roman"/>
          <w:sz w:val="24"/>
          <w:szCs w:val="24"/>
          <w:lang w:eastAsia="ar-SA"/>
        </w:rPr>
        <w:t xml:space="preserve">2. </w:t>
      </w:r>
      <w:r>
        <w:rPr>
          <w:rFonts w:ascii="Times New Roman" w:hAnsi="Times New Roman" w:cs="Times New Roman"/>
          <w:sz w:val="24"/>
          <w:szCs w:val="24"/>
          <w:lang w:eastAsia="ar-SA"/>
        </w:rPr>
        <w:t xml:space="preserve">Участникът може да прави предложение/да подаде оферта за една или за всички обособени позиции. </w:t>
      </w:r>
      <w:r w:rsidRPr="001F1218">
        <w:rPr>
          <w:rFonts w:ascii="Times New Roman" w:hAnsi="Times New Roman" w:cs="Times New Roman"/>
          <w:sz w:val="24"/>
          <w:szCs w:val="24"/>
          <w:lang w:eastAsia="ar-SA"/>
        </w:rPr>
        <w:t>В</w:t>
      </w:r>
      <w:r>
        <w:rPr>
          <w:rFonts w:ascii="Times New Roman" w:hAnsi="Times New Roman" w:cs="Times New Roman"/>
          <w:sz w:val="24"/>
          <w:szCs w:val="24"/>
          <w:lang w:eastAsia="ar-SA"/>
        </w:rPr>
        <w:t>арианти на офертата не се допускат.</w:t>
      </w:r>
    </w:p>
    <w:p w:rsidR="00634F26" w:rsidRDefault="00634F26" w:rsidP="000B0BE7">
      <w:pPr>
        <w:widowControl w:val="0"/>
        <w:autoSpaceDE w:val="0"/>
        <w:autoSpaceDN w:val="0"/>
        <w:adjustRightInd w:val="0"/>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3. В случай че офертата на участника е подписана от лице, което няма представителна власт, задължително се прилага пълномощно (оригинал или нотариално заверено копи</w:t>
      </w:r>
      <w:r>
        <w:rPr>
          <w:rFonts w:ascii="Times New Roman" w:hAnsi="Times New Roman" w:cs="Times New Roman"/>
          <w:sz w:val="24"/>
          <w:szCs w:val="24"/>
          <w:lang w:eastAsia="bg-BG"/>
        </w:rPr>
        <w:t>е) от представляващия участника.</w:t>
      </w:r>
    </w:p>
    <w:p w:rsidR="00634F26" w:rsidRDefault="00634F26" w:rsidP="000B0BE7">
      <w:pPr>
        <w:widowControl w:val="0"/>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bCs/>
          <w:sz w:val="24"/>
          <w:szCs w:val="24"/>
          <w:lang w:eastAsia="bg-BG"/>
        </w:rPr>
        <w:t xml:space="preserve">В случай че участникът е обединение, което не е юридическо лице се представя </w:t>
      </w:r>
      <w:r w:rsidRPr="001F1218">
        <w:rPr>
          <w:rFonts w:ascii="Times New Roman" w:hAnsi="Times New Roman" w:cs="Times New Roman"/>
          <w:sz w:val="24"/>
          <w:szCs w:val="24"/>
        </w:rPr>
        <w:t>копие на договора за обединение, съгласно Закона за задълженията и договорите (ЗЗД), подписан от лицата в обединението. Когато в договора не е посочено лицето, което</w:t>
      </w:r>
      <w:r>
        <w:rPr>
          <w:rFonts w:ascii="Times New Roman" w:hAnsi="Times New Roman" w:cs="Times New Roman"/>
          <w:sz w:val="24"/>
          <w:szCs w:val="24"/>
        </w:rPr>
        <w:t xml:space="preserve"> </w:t>
      </w:r>
      <w:r w:rsidRPr="001F1218">
        <w:rPr>
          <w:rFonts w:ascii="Times New Roman" w:hAnsi="Times New Roman" w:cs="Times New Roman"/>
          <w:sz w:val="24"/>
          <w:szCs w:val="24"/>
        </w:rPr>
        <w:t>представлява участниците в обединението, задължително се представя и документ, подписан от лицата в обединението, в ко</w:t>
      </w:r>
      <w:r>
        <w:rPr>
          <w:rFonts w:ascii="Times New Roman" w:hAnsi="Times New Roman" w:cs="Times New Roman"/>
          <w:sz w:val="24"/>
          <w:szCs w:val="24"/>
        </w:rPr>
        <w:t>йто се посочва представляващият.</w:t>
      </w:r>
    </w:p>
    <w:p w:rsidR="00634F26" w:rsidRDefault="00634F26" w:rsidP="000B0BE7">
      <w:pPr>
        <w:widowControl w:val="0"/>
        <w:autoSpaceDE w:val="0"/>
        <w:autoSpaceDN w:val="0"/>
        <w:adjustRightInd w:val="0"/>
        <w:jc w:val="both"/>
        <w:rPr>
          <w:rFonts w:ascii="Times New Roman" w:hAnsi="Times New Roman" w:cs="Times New Roman"/>
          <w:sz w:val="24"/>
          <w:szCs w:val="24"/>
          <w:lang w:eastAsia="bg-BG"/>
        </w:rPr>
      </w:pPr>
      <w:r w:rsidRPr="001F1218">
        <w:rPr>
          <w:rFonts w:ascii="Times New Roman" w:hAnsi="Times New Roman" w:cs="Times New Roman"/>
          <w:bCs/>
          <w:sz w:val="24"/>
          <w:szCs w:val="24"/>
          <w:lang w:eastAsia="bg-BG"/>
        </w:rPr>
        <w:t xml:space="preserve">В случай че участникът предлага ползването на подизпълнител/-и, същият трябва да посочи предвидените подизпълнители, видовете работи от предмета на поръчката, които ще се предложат на подизпълнителите и съответстващият на тези работи дял в проценти от стойността на обществената поръчка. Подизпълнителите следва да представят: декларация за </w:t>
      </w:r>
      <w:r w:rsidRPr="001F1218">
        <w:rPr>
          <w:rFonts w:ascii="Times New Roman" w:hAnsi="Times New Roman" w:cs="Times New Roman"/>
          <w:sz w:val="24"/>
          <w:szCs w:val="24"/>
        </w:rPr>
        <w:t>съгласие за участие на подизпълнител</w:t>
      </w:r>
      <w:r w:rsidRPr="001F1218">
        <w:rPr>
          <w:rFonts w:ascii="Times New Roman" w:hAnsi="Times New Roman" w:cs="Times New Roman"/>
          <w:sz w:val="24"/>
          <w:szCs w:val="24"/>
          <w:lang w:eastAsia="bg-BG"/>
        </w:rPr>
        <w:t>, подписана от лицето/лицата, коит</w:t>
      </w:r>
      <w:r>
        <w:rPr>
          <w:rFonts w:ascii="Times New Roman" w:hAnsi="Times New Roman" w:cs="Times New Roman"/>
          <w:sz w:val="24"/>
          <w:szCs w:val="24"/>
          <w:lang w:eastAsia="bg-BG"/>
        </w:rPr>
        <w:t>о представляват подизпълнителя.</w:t>
      </w:r>
    </w:p>
    <w:p w:rsidR="00634F26" w:rsidRDefault="00634F26" w:rsidP="000B0BE7">
      <w:pPr>
        <w:widowControl w:val="0"/>
        <w:autoSpaceDE w:val="0"/>
        <w:autoSpaceDN w:val="0"/>
        <w:adjustRightInd w:val="0"/>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 xml:space="preserve">4. Срокът на валидност е </w:t>
      </w:r>
      <w:r w:rsidRPr="001F1218">
        <w:rPr>
          <w:rFonts w:ascii="Times New Roman" w:hAnsi="Times New Roman" w:cs="Times New Roman"/>
          <w:sz w:val="24"/>
          <w:szCs w:val="24"/>
        </w:rPr>
        <w:t xml:space="preserve">120 (сто и двадесет) календарни дни от крайния срок за подаване на офертите. </w:t>
      </w:r>
      <w:r w:rsidRPr="001F1218">
        <w:rPr>
          <w:rFonts w:ascii="Times New Roman" w:hAnsi="Times New Roman" w:cs="Times New Roman"/>
          <w:sz w:val="24"/>
          <w:szCs w:val="24"/>
          <w:lang w:eastAsia="bg-BG"/>
        </w:rPr>
        <w:t>Срокът на валидност на офертата е времето, през което участникът е обвързан с условията на представената от него оферта</w:t>
      </w:r>
      <w:r>
        <w:rPr>
          <w:rFonts w:ascii="Times New Roman" w:hAnsi="Times New Roman" w:cs="Times New Roman"/>
          <w:sz w:val="24"/>
          <w:szCs w:val="24"/>
          <w:lang w:eastAsia="bg-BG"/>
        </w:rPr>
        <w:t xml:space="preserve">. </w:t>
      </w:r>
      <w:r w:rsidRPr="001F1218">
        <w:rPr>
          <w:rFonts w:ascii="Times New Roman" w:hAnsi="Times New Roman" w:cs="Times New Roman"/>
          <w:sz w:val="24"/>
          <w:szCs w:val="24"/>
          <w:lang w:eastAsia="bg-BG"/>
        </w:rPr>
        <w:t>Възложителят може да изиска от класираните участници да удължат срока на валидност на офертите си до момента на сключване на договора за по</w:t>
      </w:r>
      <w:r>
        <w:rPr>
          <w:rFonts w:ascii="Times New Roman" w:hAnsi="Times New Roman" w:cs="Times New Roman"/>
          <w:sz w:val="24"/>
          <w:szCs w:val="24"/>
          <w:lang w:eastAsia="bg-BG"/>
        </w:rPr>
        <w:t>ръчката.</w:t>
      </w:r>
    </w:p>
    <w:p w:rsidR="00634F26" w:rsidRDefault="00634F26" w:rsidP="000B0BE7">
      <w:pPr>
        <w:widowControl w:val="0"/>
        <w:autoSpaceDE w:val="0"/>
        <w:autoSpaceDN w:val="0"/>
        <w:adjustRightInd w:val="0"/>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5. Отварянето на офертите се извършва от комисия, съгласно чл. 101г и при условията на чл. 68, ал. 3 от</w:t>
      </w:r>
      <w:r>
        <w:rPr>
          <w:rFonts w:ascii="Times New Roman" w:hAnsi="Times New Roman" w:cs="Times New Roman"/>
          <w:sz w:val="24"/>
          <w:szCs w:val="24"/>
          <w:lang w:eastAsia="bg-BG"/>
        </w:rPr>
        <w:t xml:space="preserve"> Закона за обществените поръчки. </w:t>
      </w:r>
      <w:r w:rsidRPr="001F1218">
        <w:rPr>
          <w:rFonts w:ascii="Times New Roman" w:hAnsi="Times New Roman" w:cs="Times New Roman"/>
          <w:sz w:val="24"/>
          <w:szCs w:val="24"/>
          <w:lang w:eastAsia="bg-BG"/>
        </w:rPr>
        <w:t xml:space="preserve">Отварянето на офертите е публично и на него могат да присъстват участниците в </w:t>
      </w:r>
      <w:r>
        <w:rPr>
          <w:rFonts w:ascii="Times New Roman" w:hAnsi="Times New Roman" w:cs="Times New Roman"/>
          <w:sz w:val="24"/>
          <w:szCs w:val="24"/>
          <w:lang w:eastAsia="bg-BG"/>
        </w:rPr>
        <w:t>обществената поръчка</w:t>
      </w:r>
      <w:r w:rsidRPr="001F1218">
        <w:rPr>
          <w:rFonts w:ascii="Times New Roman" w:hAnsi="Times New Roman" w:cs="Times New Roman"/>
          <w:sz w:val="24"/>
          <w:szCs w:val="24"/>
          <w:lang w:eastAsia="bg-BG"/>
        </w:rPr>
        <w:t xml:space="preserve">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w:t>
      </w:r>
      <w:r>
        <w:rPr>
          <w:rFonts w:ascii="Times New Roman" w:hAnsi="Times New Roman" w:cs="Times New Roman"/>
          <w:sz w:val="24"/>
          <w:szCs w:val="24"/>
          <w:lang w:eastAsia="bg-BG"/>
        </w:rPr>
        <w:t xml:space="preserve">о се извършва отварянето. </w:t>
      </w:r>
      <w:r w:rsidRPr="001F1218">
        <w:rPr>
          <w:rFonts w:ascii="Times New Roman" w:hAnsi="Times New Roman" w:cs="Times New Roman"/>
          <w:sz w:val="24"/>
          <w:szCs w:val="24"/>
          <w:lang w:eastAsia="bg-BG"/>
        </w:rPr>
        <w:t>Информация за датата и часа на отваряне на офертит</w:t>
      </w:r>
      <w:r>
        <w:rPr>
          <w:rFonts w:ascii="Times New Roman" w:hAnsi="Times New Roman" w:cs="Times New Roman"/>
          <w:sz w:val="24"/>
          <w:szCs w:val="24"/>
          <w:lang w:eastAsia="bg-BG"/>
        </w:rPr>
        <w:t>е се намира в Публичната покана.</w:t>
      </w:r>
    </w:p>
    <w:p w:rsidR="00634F26" w:rsidRDefault="00634F26" w:rsidP="000B0BE7">
      <w:pPr>
        <w:widowControl w:val="0"/>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sz w:val="24"/>
          <w:szCs w:val="24"/>
          <w:lang w:eastAsia="bg-BG"/>
        </w:rPr>
        <w:t xml:space="preserve">6. </w:t>
      </w:r>
      <w:r w:rsidRPr="001F1218">
        <w:rPr>
          <w:rFonts w:ascii="Times New Roman" w:hAnsi="Times New Roman" w:cs="Times New Roman"/>
          <w:sz w:val="24"/>
          <w:szCs w:val="24"/>
        </w:rPr>
        <w:t>По отношение на техническите предложения, комисията при необходимост може в определен от нея срок, който не може да бъде по - кратък от 2 (два) работни дни, да проверява заявените данни, включително чрез изискване на информация от други органи и лица, както и да изисква разяснения за заявени от тях данни и/или допълнителни доказателства, като тази възможност не може да се използва за промяна на техническото пре</w:t>
      </w:r>
      <w:r>
        <w:rPr>
          <w:rFonts w:ascii="Times New Roman" w:hAnsi="Times New Roman" w:cs="Times New Roman"/>
          <w:sz w:val="24"/>
          <w:szCs w:val="24"/>
        </w:rPr>
        <w:t>дложение на участниците.</w:t>
      </w:r>
    </w:p>
    <w:p w:rsidR="00634F26" w:rsidRDefault="00634F26" w:rsidP="000B0BE7">
      <w:pPr>
        <w:widowControl w:val="0"/>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sz w:val="24"/>
          <w:szCs w:val="24"/>
        </w:rPr>
        <w:t xml:space="preserve">Оферти, за които е установено, че не отговарят на изискванията на възложителя, в </w:t>
      </w:r>
      <w:r>
        <w:rPr>
          <w:rFonts w:ascii="Times New Roman" w:hAnsi="Times New Roman" w:cs="Times New Roman"/>
          <w:sz w:val="24"/>
          <w:szCs w:val="24"/>
        </w:rPr>
        <w:t>т. ч. на минималните изисквания, посочени в публичната покана и на техническата спецификация</w:t>
      </w:r>
      <w:r w:rsidRPr="001F1218">
        <w:rPr>
          <w:rFonts w:ascii="Times New Roman" w:hAnsi="Times New Roman" w:cs="Times New Roman"/>
          <w:sz w:val="24"/>
          <w:szCs w:val="24"/>
        </w:rPr>
        <w:t xml:space="preserve">, не подлежат на оценяване от комисията, съгласно </w:t>
      </w:r>
      <w:r>
        <w:rPr>
          <w:rFonts w:ascii="Times New Roman" w:hAnsi="Times New Roman" w:cs="Times New Roman"/>
          <w:sz w:val="24"/>
          <w:szCs w:val="24"/>
        </w:rPr>
        <w:t>критерия за оценка на офертите.</w:t>
      </w:r>
    </w:p>
    <w:p w:rsidR="00634F26" w:rsidRDefault="00634F26" w:rsidP="00A03916">
      <w:pPr>
        <w:widowControl w:val="0"/>
        <w:autoSpaceDE w:val="0"/>
        <w:autoSpaceDN w:val="0"/>
        <w:adjustRightInd w:val="0"/>
        <w:jc w:val="both"/>
        <w:rPr>
          <w:rFonts w:ascii="Times New Roman" w:hAnsi="Times New Roman" w:cs="Times New Roman"/>
          <w:b/>
          <w:bCs/>
          <w:sz w:val="24"/>
          <w:szCs w:val="24"/>
          <w:lang w:val="en-US" w:eastAsia="bg-BG"/>
        </w:rPr>
      </w:pPr>
      <w:r w:rsidRPr="00A03916">
        <w:rPr>
          <w:rFonts w:ascii="Times New Roman" w:hAnsi="Times New Roman" w:cs="Times New Roman"/>
          <w:b/>
          <w:bCs/>
          <w:sz w:val="24"/>
          <w:szCs w:val="24"/>
          <w:lang w:val="en-US" w:eastAsia="bg-BG"/>
        </w:rPr>
        <w:t>II</w:t>
      </w:r>
      <w:r w:rsidRPr="00A03916">
        <w:rPr>
          <w:rFonts w:ascii="Times New Roman" w:hAnsi="Times New Roman" w:cs="Times New Roman"/>
          <w:b/>
          <w:bCs/>
          <w:sz w:val="24"/>
          <w:szCs w:val="24"/>
          <w:lang w:eastAsia="bg-BG"/>
        </w:rPr>
        <w:t>. Методика за определяне комплексна оценка на офертите. Показатели и относителната им тежест</w:t>
      </w:r>
      <w:r w:rsidRPr="00A03916">
        <w:rPr>
          <w:rFonts w:ascii="Times New Roman" w:hAnsi="Times New Roman" w:cs="Times New Roman"/>
          <w:b/>
          <w:bCs/>
          <w:sz w:val="24"/>
          <w:szCs w:val="24"/>
          <w:lang w:val="en-US" w:eastAsia="bg-BG"/>
        </w:rPr>
        <w:t>.</w:t>
      </w:r>
    </w:p>
    <w:p w:rsidR="00634F26" w:rsidRPr="00A03916" w:rsidRDefault="00634F26" w:rsidP="00A03916">
      <w:pPr>
        <w:widowControl w:val="0"/>
        <w:autoSpaceDE w:val="0"/>
        <w:autoSpaceDN w:val="0"/>
        <w:adjustRightInd w:val="0"/>
        <w:jc w:val="both"/>
        <w:rPr>
          <w:rFonts w:ascii="Times New Roman" w:hAnsi="Times New Roman" w:cs="Times New Roman"/>
          <w:bCs/>
          <w:sz w:val="24"/>
          <w:szCs w:val="24"/>
          <w:lang w:val="en-US" w:eastAsia="bg-BG"/>
        </w:rPr>
      </w:pPr>
      <w:r w:rsidRPr="00A03916">
        <w:rPr>
          <w:rFonts w:ascii="Times New Roman" w:hAnsi="Times New Roman" w:cs="Times New Roman"/>
          <w:bCs/>
          <w:sz w:val="24"/>
          <w:szCs w:val="24"/>
          <w:lang w:eastAsia="bg-BG"/>
        </w:rPr>
        <w:t>Оценка и класиране на всяка оферта ще се извършва само при условие</w:t>
      </w:r>
      <w:r w:rsidRPr="00A03916">
        <w:rPr>
          <w:rFonts w:ascii="Times New Roman" w:hAnsi="Times New Roman" w:cs="Times New Roman"/>
          <w:bCs/>
          <w:sz w:val="24"/>
          <w:szCs w:val="24"/>
          <w:lang w:val="en-US" w:eastAsia="bg-BG"/>
        </w:rPr>
        <w:t xml:space="preserve">, </w:t>
      </w:r>
      <w:r w:rsidRPr="00A03916">
        <w:rPr>
          <w:rFonts w:ascii="Times New Roman" w:hAnsi="Times New Roman" w:cs="Times New Roman"/>
          <w:bCs/>
          <w:sz w:val="24"/>
          <w:szCs w:val="24"/>
          <w:lang w:eastAsia="bg-BG"/>
        </w:rPr>
        <w:t>че тя е</w:t>
      </w:r>
      <w:r w:rsidRPr="00A03916">
        <w:rPr>
          <w:rFonts w:ascii="Times New Roman" w:hAnsi="Times New Roman" w:cs="Times New Roman"/>
          <w:sz w:val="24"/>
          <w:szCs w:val="24"/>
          <w:lang w:val="en-US" w:eastAsia="bg-BG"/>
        </w:rPr>
        <w:t xml:space="preserve"> </w:t>
      </w:r>
      <w:r w:rsidRPr="00A03916">
        <w:rPr>
          <w:rFonts w:ascii="Times New Roman" w:hAnsi="Times New Roman" w:cs="Times New Roman"/>
          <w:bCs/>
          <w:sz w:val="24"/>
          <w:szCs w:val="24"/>
          <w:lang w:eastAsia="bg-BG"/>
        </w:rPr>
        <w:t>пълна</w:t>
      </w:r>
      <w:r w:rsidRPr="00A03916">
        <w:rPr>
          <w:rFonts w:ascii="Times New Roman" w:hAnsi="Times New Roman" w:cs="Times New Roman"/>
          <w:bCs/>
          <w:sz w:val="24"/>
          <w:szCs w:val="24"/>
          <w:lang w:val="en-US" w:eastAsia="bg-BG"/>
        </w:rPr>
        <w:t>.</w:t>
      </w:r>
    </w:p>
    <w:p w:rsidR="00634F26" w:rsidRPr="00A03916" w:rsidRDefault="00634F26" w:rsidP="00A03916">
      <w:pPr>
        <w:widowControl w:val="0"/>
        <w:autoSpaceDE w:val="0"/>
        <w:autoSpaceDN w:val="0"/>
        <w:adjustRightInd w:val="0"/>
        <w:jc w:val="both"/>
        <w:rPr>
          <w:rFonts w:ascii="Times New Roman" w:hAnsi="Times New Roman" w:cs="Times New Roman"/>
          <w:bCs/>
          <w:sz w:val="24"/>
          <w:szCs w:val="24"/>
          <w:lang w:val="en-US" w:eastAsia="bg-BG"/>
        </w:rPr>
      </w:pPr>
      <w:r w:rsidRPr="00A03916">
        <w:rPr>
          <w:rFonts w:ascii="Times New Roman" w:hAnsi="Times New Roman" w:cs="Times New Roman"/>
          <w:bCs/>
          <w:sz w:val="24"/>
          <w:szCs w:val="24"/>
          <w:lang w:eastAsia="bg-BG"/>
        </w:rPr>
        <w:t>За изпълнител ще бъде определен участникът представил икономически най-изгодната оферта при следните показатели</w:t>
      </w:r>
      <w:r w:rsidRPr="00A03916">
        <w:rPr>
          <w:rFonts w:ascii="Times New Roman" w:hAnsi="Times New Roman" w:cs="Times New Roman"/>
          <w:bCs/>
          <w:sz w:val="24"/>
          <w:szCs w:val="24"/>
          <w:lang w:val="en-US" w:eastAsia="bg-BG"/>
        </w:rPr>
        <w:t>:</w:t>
      </w:r>
    </w:p>
    <w:p w:rsidR="00634F26" w:rsidRPr="00A03916" w:rsidRDefault="00634F26" w:rsidP="00A03916">
      <w:pPr>
        <w:widowControl w:val="0"/>
        <w:autoSpaceDE w:val="0"/>
        <w:autoSpaceDN w:val="0"/>
        <w:adjustRightInd w:val="0"/>
        <w:jc w:val="both"/>
        <w:rPr>
          <w:rFonts w:ascii="Times New Roman" w:hAnsi="Times New Roman" w:cs="Times New Roman"/>
          <w:bCs/>
          <w:sz w:val="24"/>
          <w:szCs w:val="24"/>
          <w:lang w:val="en-US" w:eastAsia="bg-BG"/>
        </w:rPr>
      </w:pPr>
      <w:r w:rsidRPr="00A03916">
        <w:rPr>
          <w:rFonts w:ascii="Times New Roman" w:hAnsi="Times New Roman" w:cs="Times New Roman"/>
          <w:bCs/>
          <w:sz w:val="24"/>
          <w:szCs w:val="24"/>
          <w:lang w:eastAsia="bg-BG"/>
        </w:rPr>
        <w:t>Критерий - ИКОНОМИЧЕСКИ НАЙ-ИЗГОДНА ОФЕРТА</w:t>
      </w:r>
    </w:p>
    <w:p w:rsidR="00634F26" w:rsidRPr="00A03916" w:rsidRDefault="00634F26" w:rsidP="00A03916">
      <w:pPr>
        <w:widowControl w:val="0"/>
        <w:autoSpaceDE w:val="0"/>
        <w:autoSpaceDN w:val="0"/>
        <w:adjustRightInd w:val="0"/>
        <w:jc w:val="both"/>
        <w:rPr>
          <w:rFonts w:ascii="Times New Roman" w:hAnsi="Times New Roman" w:cs="Times New Roman"/>
          <w:bCs/>
          <w:sz w:val="24"/>
          <w:szCs w:val="24"/>
          <w:lang w:eastAsia="bg-BG"/>
        </w:rPr>
      </w:pPr>
      <w:r w:rsidRPr="00A03916">
        <w:rPr>
          <w:rFonts w:ascii="Times New Roman" w:hAnsi="Times New Roman" w:cs="Times New Roman"/>
          <w:bCs/>
          <w:sz w:val="24"/>
          <w:szCs w:val="24"/>
          <w:lang w:eastAsia="bg-BG"/>
        </w:rPr>
        <w:t>Показатели за оценка и методика.</w:t>
      </w:r>
    </w:p>
    <w:tbl>
      <w:tblPr>
        <w:tblW w:w="0" w:type="auto"/>
        <w:tblInd w:w="1033" w:type="dxa"/>
        <w:tblCellMar>
          <w:left w:w="0" w:type="dxa"/>
          <w:right w:w="0" w:type="dxa"/>
        </w:tblCellMar>
        <w:tblLook w:val="00A0"/>
      </w:tblPr>
      <w:tblGrid>
        <w:gridCol w:w="540"/>
        <w:gridCol w:w="5430"/>
        <w:gridCol w:w="1050"/>
      </w:tblGrid>
      <w:tr w:rsidR="00634F26" w:rsidRPr="00A03916" w:rsidTr="00A03916">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w:t>
            </w:r>
          </w:p>
        </w:tc>
        <w:tc>
          <w:tcPr>
            <w:tcW w:w="5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Показател</w:t>
            </w:r>
          </w:p>
        </w:tc>
        <w:tc>
          <w:tcPr>
            <w:tcW w:w="1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Тежест</w:t>
            </w:r>
          </w:p>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в КО</w:t>
            </w:r>
          </w:p>
        </w:tc>
      </w:tr>
      <w:tr w:rsidR="00634F26" w:rsidRPr="00A03916" w:rsidTr="00A0391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А</w:t>
            </w:r>
          </w:p>
        </w:tc>
        <w:tc>
          <w:tcPr>
            <w:tcW w:w="5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Предложена цена</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50 т.</w:t>
            </w:r>
          </w:p>
        </w:tc>
      </w:tr>
      <w:tr w:rsidR="00634F26" w:rsidRPr="00A03916" w:rsidTr="00A0391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Б</w:t>
            </w:r>
          </w:p>
        </w:tc>
        <w:tc>
          <w:tcPr>
            <w:tcW w:w="5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Срок за изпълнение</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  5 т.</w:t>
            </w:r>
          </w:p>
        </w:tc>
      </w:tr>
      <w:tr w:rsidR="00634F26" w:rsidRPr="00A03916" w:rsidTr="00A0391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В</w:t>
            </w:r>
          </w:p>
        </w:tc>
        <w:tc>
          <w:tcPr>
            <w:tcW w:w="5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Организация и метод на изпълнение</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34F26" w:rsidRPr="00A03916" w:rsidRDefault="00634F26" w:rsidP="00A03916">
            <w:pPr>
              <w:spacing w:after="0" w:line="240" w:lineRule="auto"/>
              <w:ind w:right="49"/>
              <w:rPr>
                <w:rFonts w:ascii="Times New Roman" w:hAnsi="Times New Roman" w:cs="Times New Roman"/>
                <w:color w:val="000000"/>
                <w:sz w:val="24"/>
                <w:szCs w:val="24"/>
                <w:lang w:eastAsia="bg-BG"/>
              </w:rPr>
            </w:pPr>
            <w:r w:rsidRPr="00A03916">
              <w:rPr>
                <w:rFonts w:ascii="Times New Roman" w:hAnsi="Times New Roman" w:cs="Times New Roman"/>
                <w:b/>
                <w:bCs/>
                <w:color w:val="000000"/>
                <w:sz w:val="24"/>
                <w:szCs w:val="24"/>
                <w:lang w:eastAsia="bg-BG"/>
              </w:rPr>
              <w:t>45 т.</w:t>
            </w:r>
          </w:p>
        </w:tc>
      </w:tr>
    </w:tbl>
    <w:p w:rsidR="00634F26" w:rsidRDefault="00634F26" w:rsidP="00A03916">
      <w:pPr>
        <w:shd w:val="clear" w:color="auto" w:fill="FFFFFF"/>
        <w:spacing w:after="0" w:line="240" w:lineRule="auto"/>
        <w:ind w:right="49"/>
        <w:rPr>
          <w:rFonts w:ascii="Times New Roman" w:hAnsi="Times New Roman" w:cs="Times New Roman"/>
          <w:b/>
          <w:bCs/>
          <w:sz w:val="24"/>
          <w:szCs w:val="24"/>
          <w:lang w:val="en-US" w:eastAsia="bg-BG"/>
        </w:rPr>
      </w:pPr>
    </w:p>
    <w:p w:rsidR="00634F26" w:rsidRPr="00A03916" w:rsidRDefault="00634F26" w:rsidP="00A03916">
      <w:pPr>
        <w:shd w:val="clear" w:color="auto" w:fill="FFFFFF"/>
        <w:spacing w:after="0" w:line="240" w:lineRule="auto"/>
        <w:ind w:right="49"/>
        <w:rPr>
          <w:rFonts w:ascii="Times New Roman" w:hAnsi="Times New Roman" w:cs="Times New Roman"/>
          <w:sz w:val="24"/>
          <w:szCs w:val="24"/>
          <w:lang w:eastAsia="bg-BG"/>
        </w:rPr>
      </w:pPr>
      <w:r w:rsidRPr="00A03916">
        <w:rPr>
          <w:rFonts w:ascii="Times New Roman" w:hAnsi="Times New Roman" w:cs="Times New Roman"/>
          <w:sz w:val="24"/>
          <w:szCs w:val="24"/>
          <w:lang w:eastAsia="bg-BG"/>
        </w:rPr>
        <w:t>Методика за изчисляване оценката на офертите</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Комплексна оценка (КО)</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Комплексната оценка (КО) се определя като сбор от оценките по посочените по-горе показатели по следната формула: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КО = А + Б + В</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Икономически най-изгодно предложение е получилото най-висока комплексна оценка от максималния брой 100 точки.</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Default="00634F26" w:rsidP="00A03916">
      <w:pPr>
        <w:shd w:val="clear" w:color="auto" w:fill="FFFFFF"/>
        <w:spacing w:after="0" w:line="240" w:lineRule="auto"/>
        <w:ind w:right="49"/>
        <w:jc w:val="both"/>
        <w:rPr>
          <w:rFonts w:ascii="Times New Roman" w:hAnsi="Times New Roman" w:cs="Times New Roman"/>
          <w:b/>
          <w:bCs/>
          <w:sz w:val="24"/>
          <w:szCs w:val="24"/>
          <w:lang w:val="en-US" w:eastAsia="bg-BG"/>
        </w:rPr>
      </w:pPr>
      <w:r w:rsidRPr="00A03916">
        <w:rPr>
          <w:rFonts w:ascii="Times New Roman" w:hAnsi="Times New Roman" w:cs="Times New Roman"/>
          <w:b/>
          <w:bCs/>
          <w:sz w:val="24"/>
          <w:szCs w:val="24"/>
          <w:lang w:eastAsia="bg-BG"/>
        </w:rPr>
        <w:t>А. Предложена цена.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val="en-US" w:eastAsia="bg-BG"/>
        </w:rPr>
      </w:pP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Оценката се определя на базата на предложените цени на участниците. Тя се изчислява като съотношение между най-ниската предложена цена и цената предложена от съответния участник. Полученият резултат се умножава с коефициент 50. Най-ниската предложена цена получава най-високата оценка. Оценяването по този показател се изразява чрез следната формула: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най-ниска предложена цена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А = _________________________ x 50</w:t>
      </w:r>
    </w:p>
    <w:p w:rsidR="00634F26" w:rsidRPr="00A03916" w:rsidRDefault="00634F26" w:rsidP="00A03916">
      <w:pPr>
        <w:shd w:val="clear" w:color="auto" w:fill="FFFFFF"/>
        <w:spacing w:before="240"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цена на участника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b/>
          <w:bCs/>
          <w:sz w:val="24"/>
          <w:szCs w:val="24"/>
          <w:lang w:eastAsia="bg-BG"/>
        </w:rPr>
        <w:t>Полученият резултат се закръглява до втория знак след десетичната запетая.</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Default="00634F26" w:rsidP="00A03916">
      <w:pPr>
        <w:shd w:val="clear" w:color="auto" w:fill="FFFFFF"/>
        <w:spacing w:after="0" w:line="240" w:lineRule="auto"/>
        <w:ind w:right="49"/>
        <w:jc w:val="both"/>
        <w:rPr>
          <w:rFonts w:ascii="Times New Roman" w:hAnsi="Times New Roman" w:cs="Times New Roman"/>
          <w:b/>
          <w:bCs/>
          <w:sz w:val="24"/>
          <w:szCs w:val="24"/>
          <w:lang w:val="en-US" w:eastAsia="bg-BG"/>
        </w:rPr>
      </w:pPr>
      <w:r>
        <w:rPr>
          <w:rFonts w:ascii="Times New Roman" w:hAnsi="Times New Roman" w:cs="Times New Roman"/>
          <w:b/>
          <w:bCs/>
          <w:sz w:val="24"/>
          <w:szCs w:val="24"/>
          <w:lang w:eastAsia="bg-BG"/>
        </w:rPr>
        <w:t>Б. Срок за изпълнение</w:t>
      </w:r>
      <w:r>
        <w:rPr>
          <w:rFonts w:ascii="Times New Roman" w:hAnsi="Times New Roman" w:cs="Times New Roman"/>
          <w:b/>
          <w:bCs/>
          <w:sz w:val="24"/>
          <w:szCs w:val="24"/>
          <w:lang w:val="en-US" w:eastAsia="bg-BG"/>
        </w:rPr>
        <w:t>.</w:t>
      </w:r>
    </w:p>
    <w:p w:rsidR="00634F26" w:rsidRDefault="00634F26" w:rsidP="00A03916">
      <w:pPr>
        <w:shd w:val="clear" w:color="auto" w:fill="FFFFFF"/>
        <w:spacing w:after="0" w:line="240" w:lineRule="auto"/>
        <w:ind w:right="49"/>
        <w:jc w:val="both"/>
        <w:rPr>
          <w:rFonts w:ascii="Times New Roman" w:hAnsi="Times New Roman" w:cs="Times New Roman"/>
          <w:b/>
          <w:bCs/>
          <w:sz w:val="24"/>
          <w:szCs w:val="24"/>
          <w:lang w:val="en-US" w:eastAsia="bg-BG"/>
        </w:rPr>
      </w:pP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Оценката се определя на базата на предложения срок за изпълнение на участниците. Тя се изчислява като съотношение между най-ниският предложен срок и срокът предложен от съответния участник. Полученият резултат се умножава с коефициент 5. Най-ниският предложен срок получава най-високата оценка. Оценяването по този показател се изразява чрез следната формула: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най-кратък предложен срок</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Б = ___________________________ x 5</w:t>
      </w:r>
    </w:p>
    <w:p w:rsidR="00634F26" w:rsidRPr="00A03916" w:rsidRDefault="00634F26" w:rsidP="00A03916">
      <w:pPr>
        <w:shd w:val="clear" w:color="auto" w:fill="FFFFFF"/>
        <w:spacing w:before="240"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срок предложен от участника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b/>
          <w:bCs/>
          <w:sz w:val="24"/>
          <w:szCs w:val="24"/>
          <w:lang w:eastAsia="bg-BG"/>
        </w:rPr>
        <w:t>ЗАБЕЛЕЖКА:</w:t>
      </w:r>
      <w:r w:rsidRPr="00A03916">
        <w:rPr>
          <w:rFonts w:ascii="Times New Roman" w:hAnsi="Times New Roman" w:cs="Times New Roman"/>
          <w:sz w:val="24"/>
          <w:szCs w:val="24"/>
          <w:lang w:eastAsia="bg-BG"/>
        </w:rPr>
        <w:t> Предложеният срок за изпълнение, следва да е съобразен с графика, като етапност и последователност на изпълнението, както и съобразено с нуждите и целите на обекта, с предложената методологията и организацията на изпълнението, с възможностите за реално вместване в посочения график при наличната ресурсна обезпеченост на участника.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b/>
          <w:bCs/>
          <w:sz w:val="24"/>
          <w:szCs w:val="24"/>
          <w:lang w:eastAsia="bg-BG"/>
        </w:rPr>
        <w:t> </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b/>
          <w:bCs/>
          <w:sz w:val="24"/>
          <w:szCs w:val="24"/>
          <w:lang w:eastAsia="bg-BG"/>
        </w:rPr>
        <w:t>Полученият резултат се закръглява до втория знак след десетичната запетая.</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Default="00634F26" w:rsidP="00A03916">
      <w:pPr>
        <w:shd w:val="clear" w:color="auto" w:fill="FFFFFF"/>
        <w:spacing w:after="0" w:line="240" w:lineRule="auto"/>
        <w:ind w:right="49"/>
        <w:jc w:val="both"/>
        <w:rPr>
          <w:rFonts w:ascii="Times New Roman" w:hAnsi="Times New Roman" w:cs="Times New Roman"/>
          <w:b/>
          <w:bCs/>
          <w:sz w:val="24"/>
          <w:szCs w:val="24"/>
          <w:lang w:val="en-US" w:eastAsia="bg-BG"/>
        </w:rPr>
      </w:pPr>
      <w:r w:rsidRPr="00A03916">
        <w:rPr>
          <w:rFonts w:ascii="Times New Roman" w:hAnsi="Times New Roman" w:cs="Times New Roman"/>
          <w:b/>
          <w:bCs/>
          <w:sz w:val="24"/>
          <w:szCs w:val="24"/>
          <w:lang w:eastAsia="bg-BG"/>
        </w:rPr>
        <w:t>В. Ор</w:t>
      </w:r>
      <w:r>
        <w:rPr>
          <w:rFonts w:ascii="Times New Roman" w:hAnsi="Times New Roman" w:cs="Times New Roman"/>
          <w:b/>
          <w:bCs/>
          <w:sz w:val="24"/>
          <w:szCs w:val="24"/>
          <w:lang w:eastAsia="bg-BG"/>
        </w:rPr>
        <w:t>ганизация и метод на изпълнение</w:t>
      </w:r>
      <w:r>
        <w:rPr>
          <w:rFonts w:ascii="Times New Roman" w:hAnsi="Times New Roman" w:cs="Times New Roman"/>
          <w:b/>
          <w:bCs/>
          <w:sz w:val="24"/>
          <w:szCs w:val="24"/>
          <w:lang w:val="en-US" w:eastAsia="bg-BG"/>
        </w:rPr>
        <w:t>.</w:t>
      </w:r>
    </w:p>
    <w:p w:rsidR="00634F26" w:rsidRDefault="00634F26" w:rsidP="00A03916">
      <w:pPr>
        <w:shd w:val="clear" w:color="auto" w:fill="FFFFFF"/>
        <w:spacing w:after="0" w:line="240" w:lineRule="auto"/>
        <w:ind w:right="49"/>
        <w:jc w:val="both"/>
        <w:rPr>
          <w:rFonts w:ascii="Times New Roman" w:hAnsi="Times New Roman" w:cs="Times New Roman"/>
          <w:b/>
          <w:bCs/>
          <w:sz w:val="24"/>
          <w:szCs w:val="24"/>
          <w:lang w:val="en-US" w:eastAsia="bg-BG"/>
        </w:rPr>
      </w:pP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Оценката по този показател е експертна. Тя е в диапазон от 0 до 45 т. Извършва се чрез сравняване на представените концепции за работа, обосновки и доказателства в отделните оферти. По този показател комисията оценява предложенията, както следва: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45 т. М</w:t>
      </w:r>
      <w:r>
        <w:rPr>
          <w:rFonts w:ascii="Times New Roman" w:hAnsi="Times New Roman" w:cs="Times New Roman"/>
          <w:sz w:val="24"/>
          <w:szCs w:val="24"/>
          <w:lang w:eastAsia="bg-BG"/>
        </w:rPr>
        <w:t>аксималният брой точки получава участникът</w:t>
      </w:r>
      <w:r w:rsidRPr="00A03916">
        <w:rPr>
          <w:rFonts w:ascii="Times New Roman" w:hAnsi="Times New Roman" w:cs="Times New Roman"/>
          <w:sz w:val="24"/>
          <w:szCs w:val="24"/>
          <w:lang w:eastAsia="bg-BG"/>
        </w:rPr>
        <w:t>, чиято концепция за работа удовлетворява в най-висока степен нуждите на Възложителя по отношение на ефективност и целесъобразност и дава най-висока гаранция за качественото и точно изпълнение на възложената работа. Подробно и задълбочено е описана организацията на изпълнение и методологията на работа.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xml:space="preserve">25 т. Получава </w:t>
      </w:r>
      <w:r>
        <w:rPr>
          <w:rFonts w:ascii="Times New Roman" w:hAnsi="Times New Roman" w:cs="Times New Roman"/>
          <w:sz w:val="24"/>
          <w:szCs w:val="24"/>
          <w:lang w:eastAsia="bg-BG"/>
        </w:rPr>
        <w:t>участникът</w:t>
      </w:r>
      <w:r w:rsidRPr="00A03916">
        <w:rPr>
          <w:rFonts w:ascii="Times New Roman" w:hAnsi="Times New Roman" w:cs="Times New Roman"/>
          <w:sz w:val="24"/>
          <w:szCs w:val="24"/>
          <w:lang w:eastAsia="bg-BG"/>
        </w:rPr>
        <w:t>, в чиято концепция за работа недостатъчно и незадълбочено е описана организацията на изпълнение и методологията на работа.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xml:space="preserve">5 т. Получава </w:t>
      </w:r>
      <w:r>
        <w:rPr>
          <w:rFonts w:ascii="Times New Roman" w:hAnsi="Times New Roman" w:cs="Times New Roman"/>
          <w:sz w:val="24"/>
          <w:szCs w:val="24"/>
          <w:lang w:eastAsia="bg-BG"/>
        </w:rPr>
        <w:t>участникът</w:t>
      </w:r>
      <w:r w:rsidRPr="00A03916">
        <w:rPr>
          <w:rFonts w:ascii="Times New Roman" w:hAnsi="Times New Roman" w:cs="Times New Roman"/>
          <w:sz w:val="24"/>
          <w:szCs w:val="24"/>
          <w:lang w:eastAsia="bg-BG"/>
        </w:rPr>
        <w:t>, в чиято концепция за работа е представено повърхностно описание на организацията на изпълнение и методологията на работа.</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Pr>
          <w:rFonts w:ascii="Times New Roman" w:hAnsi="Times New Roman" w:cs="Times New Roman"/>
          <w:sz w:val="24"/>
          <w:szCs w:val="24"/>
          <w:lang w:eastAsia="bg-BG"/>
        </w:rPr>
        <w:t>0 т. Получава участник</w:t>
      </w:r>
      <w:r w:rsidRPr="00A03916">
        <w:rPr>
          <w:rFonts w:ascii="Times New Roman" w:hAnsi="Times New Roman" w:cs="Times New Roman"/>
          <w:sz w:val="24"/>
          <w:szCs w:val="24"/>
          <w:lang w:eastAsia="bg-BG"/>
        </w:rPr>
        <w:t>, който не е представил описание на организация на изпълнение и методология на работа.</w:t>
      </w:r>
    </w:p>
    <w:p w:rsidR="00634F2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Комисията класира на първо място и предлага за изпълнител участникът, който е получил най-много точки.</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 </w:t>
      </w:r>
    </w:p>
    <w:p w:rsidR="00634F26" w:rsidRPr="00A03916" w:rsidRDefault="00634F26" w:rsidP="00A03916">
      <w:pPr>
        <w:shd w:val="clear" w:color="auto" w:fill="FFFFFF"/>
        <w:spacing w:after="0" w:line="240" w:lineRule="auto"/>
        <w:ind w:right="49"/>
        <w:jc w:val="both"/>
        <w:rPr>
          <w:rFonts w:ascii="Times New Roman" w:hAnsi="Times New Roman" w:cs="Times New Roman"/>
          <w:sz w:val="24"/>
          <w:szCs w:val="24"/>
          <w:lang w:eastAsia="bg-BG"/>
        </w:rPr>
      </w:pPr>
      <w:r w:rsidRPr="00A03916">
        <w:rPr>
          <w:rFonts w:ascii="Times New Roman" w:hAnsi="Times New Roman" w:cs="Times New Roman"/>
          <w:sz w:val="24"/>
          <w:szCs w:val="24"/>
          <w:lang w:eastAsia="bg-BG"/>
        </w:rPr>
        <w:t>Комисията класира допуснатите до разглеждане оферти по низходящ ред, като за спечелил се обявява участникът с най-голям брой точки. В случай, че комплексните оценки на две или повече оферти са равни, за икономически най-изгодна ще бъде приета тази оферта, в която се предлага най-ниска цена.</w:t>
      </w:r>
    </w:p>
    <w:p w:rsidR="00634F26" w:rsidRDefault="00634F26" w:rsidP="000B0BE7">
      <w:pPr>
        <w:widowControl w:val="0"/>
        <w:autoSpaceDE w:val="0"/>
        <w:autoSpaceDN w:val="0"/>
        <w:adjustRightInd w:val="0"/>
        <w:jc w:val="both"/>
        <w:rPr>
          <w:rFonts w:ascii="Times New Roman" w:hAnsi="Times New Roman" w:cs="Times New Roman"/>
          <w:sz w:val="24"/>
          <w:szCs w:val="24"/>
        </w:rPr>
      </w:pPr>
    </w:p>
    <w:p w:rsidR="00634F26" w:rsidRDefault="00634F26" w:rsidP="000B0BE7">
      <w:pPr>
        <w:widowControl w:val="0"/>
        <w:autoSpaceDE w:val="0"/>
        <w:autoSpaceDN w:val="0"/>
        <w:adjustRightInd w:val="0"/>
        <w:jc w:val="both"/>
        <w:rPr>
          <w:rFonts w:ascii="Times New Roman" w:hAnsi="Times New Roman" w:cs="Times New Roman"/>
          <w:b/>
          <w:bCs/>
          <w:sz w:val="24"/>
          <w:szCs w:val="24"/>
          <w:lang w:eastAsia="bg-BG"/>
        </w:rPr>
      </w:pPr>
      <w:r w:rsidRPr="001F1218">
        <w:rPr>
          <w:rFonts w:ascii="Times New Roman" w:hAnsi="Times New Roman" w:cs="Times New Roman"/>
          <w:b/>
          <w:bCs/>
          <w:sz w:val="24"/>
          <w:szCs w:val="24"/>
          <w:lang w:val="en-US" w:eastAsia="bg-BG"/>
        </w:rPr>
        <w:t>I</w:t>
      </w:r>
      <w:r w:rsidRPr="001F1218">
        <w:rPr>
          <w:rFonts w:ascii="Times New Roman" w:hAnsi="Times New Roman" w:cs="Times New Roman"/>
          <w:b/>
          <w:bCs/>
          <w:sz w:val="24"/>
          <w:szCs w:val="24"/>
          <w:lang w:eastAsia="bg-BG"/>
        </w:rPr>
        <w:t>II.</w:t>
      </w:r>
      <w:r>
        <w:rPr>
          <w:rFonts w:ascii="Times New Roman" w:hAnsi="Times New Roman" w:cs="Times New Roman"/>
          <w:b/>
          <w:bCs/>
          <w:sz w:val="24"/>
          <w:szCs w:val="24"/>
          <w:lang w:eastAsia="bg-BG"/>
        </w:rPr>
        <w:t xml:space="preserve"> Прогнозна стойност</w:t>
      </w:r>
    </w:p>
    <w:p w:rsidR="00634F26" w:rsidRPr="001625F7" w:rsidRDefault="00634F26" w:rsidP="001625F7">
      <w:pPr>
        <w:widowControl w:val="0"/>
        <w:autoSpaceDE w:val="0"/>
        <w:autoSpaceDN w:val="0"/>
        <w:adjustRightInd w:val="0"/>
        <w:jc w:val="both"/>
        <w:rPr>
          <w:rFonts w:ascii="Times New Roman" w:hAnsi="Times New Roman" w:cs="Times New Roman"/>
          <w:bCs/>
          <w:sz w:val="24"/>
          <w:szCs w:val="24"/>
          <w:lang w:eastAsia="bg-BG"/>
        </w:rPr>
      </w:pPr>
      <w:r w:rsidRPr="001625F7">
        <w:rPr>
          <w:rFonts w:ascii="Times New Roman" w:hAnsi="Times New Roman" w:cs="Times New Roman"/>
          <w:bCs/>
          <w:sz w:val="24"/>
          <w:szCs w:val="24"/>
          <w:lang w:eastAsia="bg-BG"/>
        </w:rPr>
        <w:t>Прогнозната и максимална стойност за изпълнение предмета на настоящата обществена поръчка е както следва:</w:t>
      </w:r>
    </w:p>
    <w:p w:rsidR="00634F26" w:rsidRPr="001625F7" w:rsidRDefault="00634F26" w:rsidP="001625F7">
      <w:pPr>
        <w:widowControl w:val="0"/>
        <w:autoSpaceDE w:val="0"/>
        <w:autoSpaceDN w:val="0"/>
        <w:adjustRightInd w:val="0"/>
        <w:jc w:val="both"/>
        <w:rPr>
          <w:rFonts w:ascii="Times New Roman" w:hAnsi="Times New Roman" w:cs="Times New Roman"/>
          <w:bCs/>
          <w:sz w:val="24"/>
          <w:szCs w:val="24"/>
        </w:rPr>
      </w:pPr>
      <w:r w:rsidRPr="001F1218">
        <w:rPr>
          <w:rFonts w:ascii="Times New Roman" w:hAnsi="Times New Roman" w:cs="Times New Roman"/>
          <w:bCs/>
          <w:sz w:val="24"/>
          <w:szCs w:val="24"/>
        </w:rPr>
        <w:t>Обособена позиция 1: „Ремонт на открити спортни площадки” по инвестиционната програма на МОН за 2015 година</w:t>
      </w:r>
      <w:r>
        <w:rPr>
          <w:rFonts w:ascii="Times New Roman" w:hAnsi="Times New Roman" w:cs="Times New Roman"/>
          <w:bCs/>
          <w:sz w:val="24"/>
          <w:szCs w:val="24"/>
        </w:rPr>
        <w:t xml:space="preserve">“ – 100858,33 (сто хиляди осемстотин петдесет и осем лева и тридесет и три ст.) лв. без ДДС или </w:t>
      </w:r>
      <w:r w:rsidRPr="001625F7">
        <w:rPr>
          <w:rFonts w:ascii="Times New Roman" w:hAnsi="Times New Roman" w:cs="Times New Roman"/>
          <w:bCs/>
          <w:sz w:val="24"/>
          <w:szCs w:val="24"/>
        </w:rPr>
        <w:t xml:space="preserve">121 030 </w:t>
      </w:r>
      <w:r>
        <w:rPr>
          <w:rFonts w:ascii="Times New Roman" w:hAnsi="Times New Roman" w:cs="Times New Roman"/>
          <w:bCs/>
          <w:sz w:val="24"/>
          <w:szCs w:val="24"/>
        </w:rPr>
        <w:t xml:space="preserve">(сто двадесет и една хиляди и тридесет) лв. с </w:t>
      </w:r>
      <w:r w:rsidRPr="001625F7">
        <w:rPr>
          <w:rFonts w:ascii="Times New Roman" w:hAnsi="Times New Roman" w:cs="Times New Roman"/>
          <w:bCs/>
          <w:sz w:val="24"/>
          <w:szCs w:val="24"/>
        </w:rPr>
        <w:t>ДДС</w:t>
      </w:r>
      <w:r>
        <w:rPr>
          <w:rFonts w:ascii="Times New Roman" w:hAnsi="Times New Roman" w:cs="Times New Roman"/>
          <w:bCs/>
          <w:sz w:val="24"/>
          <w:szCs w:val="24"/>
        </w:rPr>
        <w:t>.</w:t>
      </w:r>
    </w:p>
    <w:p w:rsidR="00634F26" w:rsidRDefault="00634F26" w:rsidP="001625F7">
      <w:pPr>
        <w:widowControl w:val="0"/>
        <w:autoSpaceDE w:val="0"/>
        <w:autoSpaceDN w:val="0"/>
        <w:adjustRightInd w:val="0"/>
        <w:jc w:val="both"/>
        <w:rPr>
          <w:rFonts w:ascii="Times New Roman" w:hAnsi="Times New Roman" w:cs="Times New Roman"/>
          <w:bCs/>
          <w:sz w:val="24"/>
          <w:szCs w:val="24"/>
        </w:rPr>
      </w:pPr>
      <w:r w:rsidRPr="001F1218">
        <w:rPr>
          <w:rFonts w:ascii="Times New Roman" w:hAnsi="Times New Roman" w:cs="Times New Roman"/>
          <w:bCs/>
          <w:sz w:val="24"/>
          <w:szCs w:val="24"/>
        </w:rPr>
        <w:t>Обособена позиция 2: „Адаптиране и изграждане на санитарни възли в НПГ „Димитър Талев” по Национална програма „Създаване на достъпна архитектурна среда” за 2015 година“</w:t>
      </w:r>
      <w:r>
        <w:rPr>
          <w:rFonts w:ascii="Times New Roman" w:hAnsi="Times New Roman" w:cs="Times New Roman"/>
          <w:bCs/>
          <w:sz w:val="24"/>
          <w:szCs w:val="24"/>
        </w:rPr>
        <w:t xml:space="preserve"> – 8833,33 (осем хиляди осемстотин тридесет и три лева и тридесет и три ст) лв. без ДДС или 10 600 (десет хиляди и шестстотин лева) лв. с ДДС.</w:t>
      </w:r>
    </w:p>
    <w:p w:rsidR="00634F26" w:rsidRPr="001625F7" w:rsidRDefault="00634F26" w:rsidP="000B0BE7">
      <w:pPr>
        <w:widowControl w:val="0"/>
        <w:autoSpaceDE w:val="0"/>
        <w:autoSpaceDN w:val="0"/>
        <w:adjustRightInd w:val="0"/>
        <w:jc w:val="both"/>
        <w:rPr>
          <w:rFonts w:ascii="Times New Roman" w:hAnsi="Times New Roman" w:cs="Times New Roman"/>
          <w:b/>
          <w:bCs/>
          <w:sz w:val="24"/>
          <w:szCs w:val="24"/>
          <w:lang w:val="en-US" w:eastAsia="bg-BG"/>
        </w:rPr>
      </w:pPr>
      <w:r>
        <w:rPr>
          <w:rFonts w:ascii="Times New Roman" w:hAnsi="Times New Roman" w:cs="Times New Roman"/>
          <w:bCs/>
          <w:sz w:val="24"/>
          <w:szCs w:val="24"/>
        </w:rPr>
        <w:t>Посочените стойности са максимални и участник представил оферта, съдържаща ценово предложение над указаната стойност ще бъде предложен за отстраняване от участие.</w:t>
      </w:r>
    </w:p>
    <w:p w:rsidR="00634F26" w:rsidRDefault="00634F26" w:rsidP="000B0BE7">
      <w:pPr>
        <w:widowControl w:val="0"/>
        <w:autoSpaceDE w:val="0"/>
        <w:autoSpaceDN w:val="0"/>
        <w:adjustRightInd w:val="0"/>
        <w:jc w:val="both"/>
        <w:rPr>
          <w:rFonts w:ascii="Times New Roman" w:hAnsi="Times New Roman" w:cs="Times New Roman"/>
          <w:b/>
          <w:bCs/>
          <w:sz w:val="24"/>
          <w:szCs w:val="24"/>
          <w:lang w:eastAsia="bg-BG"/>
        </w:rPr>
      </w:pPr>
      <w:r>
        <w:rPr>
          <w:rFonts w:ascii="Times New Roman" w:hAnsi="Times New Roman" w:cs="Times New Roman"/>
          <w:b/>
          <w:bCs/>
          <w:sz w:val="24"/>
          <w:szCs w:val="24"/>
          <w:lang w:val="en-US" w:eastAsia="bg-BG"/>
        </w:rPr>
        <w:t>IV</w:t>
      </w:r>
      <w:r w:rsidRPr="001F1218">
        <w:rPr>
          <w:rFonts w:ascii="Times New Roman" w:hAnsi="Times New Roman" w:cs="Times New Roman"/>
          <w:b/>
          <w:bCs/>
          <w:sz w:val="24"/>
          <w:szCs w:val="24"/>
          <w:lang w:eastAsia="bg-BG"/>
        </w:rPr>
        <w:t>. Сключване на договор и га</w:t>
      </w:r>
      <w:r>
        <w:rPr>
          <w:rFonts w:ascii="Times New Roman" w:hAnsi="Times New Roman" w:cs="Times New Roman"/>
          <w:b/>
          <w:bCs/>
          <w:sz w:val="24"/>
          <w:szCs w:val="24"/>
          <w:lang w:eastAsia="bg-BG"/>
        </w:rPr>
        <w:t>ранция за изпълнение на договор</w:t>
      </w:r>
    </w:p>
    <w:p w:rsidR="00634F26" w:rsidRDefault="00634F26" w:rsidP="00ED1229">
      <w:pPr>
        <w:tabs>
          <w:tab w:val="left" w:pos="851"/>
        </w:tabs>
        <w:spacing w:after="0" w:line="360" w:lineRule="auto"/>
        <w:jc w:val="both"/>
        <w:rPr>
          <w:rFonts w:ascii="Times New Roman" w:hAnsi="Times New Roman" w:cs="Times New Roman"/>
          <w:sz w:val="24"/>
          <w:szCs w:val="24"/>
          <w:lang w:eastAsia="bg-BG"/>
        </w:rPr>
      </w:pPr>
      <w:r w:rsidRPr="001F1218">
        <w:rPr>
          <w:rFonts w:ascii="Times New Roman" w:hAnsi="Times New Roman" w:cs="Times New Roman"/>
          <w:b/>
          <w:bCs/>
          <w:sz w:val="24"/>
          <w:szCs w:val="24"/>
          <w:lang w:eastAsia="bg-BG"/>
        </w:rPr>
        <w:t>1.</w:t>
      </w:r>
      <w:r w:rsidRPr="001F1218">
        <w:rPr>
          <w:rFonts w:ascii="Times New Roman" w:hAnsi="Times New Roman" w:cs="Times New Roman"/>
          <w:sz w:val="24"/>
          <w:szCs w:val="24"/>
          <w:lang w:eastAsia="bg-BG"/>
        </w:rPr>
        <w:t xml:space="preserve"> Възложителят сключва договор с избрания изпълнител, като последният представя при сключването на договора гаранция за изпълнение на договора, в размер на </w:t>
      </w:r>
      <w:r>
        <w:rPr>
          <w:rFonts w:ascii="Times New Roman" w:hAnsi="Times New Roman" w:cs="Times New Roman"/>
          <w:sz w:val="24"/>
          <w:szCs w:val="24"/>
          <w:lang w:eastAsia="bg-BG"/>
        </w:rPr>
        <w:t>3 % (три</w:t>
      </w:r>
      <w:r w:rsidRPr="001F1218">
        <w:rPr>
          <w:rFonts w:ascii="Times New Roman" w:hAnsi="Times New Roman" w:cs="Times New Roman"/>
          <w:sz w:val="24"/>
          <w:szCs w:val="24"/>
          <w:lang w:eastAsia="bg-BG"/>
        </w:rPr>
        <w:t xml:space="preserve"> на сто) </w:t>
      </w:r>
      <w:r>
        <w:rPr>
          <w:rFonts w:ascii="Times New Roman" w:hAnsi="Times New Roman"/>
          <w:sz w:val="24"/>
          <w:szCs w:val="24"/>
          <w:lang w:eastAsia="bg-BG"/>
        </w:rPr>
        <w:t>от сумата по договора</w:t>
      </w:r>
      <w:r w:rsidRPr="0063600D">
        <w:rPr>
          <w:rFonts w:ascii="Times New Roman" w:hAnsi="Times New Roman"/>
          <w:sz w:val="24"/>
          <w:szCs w:val="24"/>
          <w:lang w:eastAsia="bg-BG"/>
        </w:rPr>
        <w:t xml:space="preserve"> </w:t>
      </w:r>
      <w:r w:rsidRPr="00063119">
        <w:rPr>
          <w:rFonts w:ascii="Times New Roman" w:hAnsi="Times New Roman"/>
          <w:sz w:val="24"/>
          <w:szCs w:val="24"/>
          <w:lang w:eastAsia="bg-BG"/>
        </w:rPr>
        <w:t>без</w:t>
      </w:r>
      <w:r w:rsidRPr="0063600D">
        <w:rPr>
          <w:rFonts w:ascii="Times New Roman" w:hAnsi="Times New Roman"/>
          <w:sz w:val="24"/>
          <w:szCs w:val="24"/>
          <w:lang w:eastAsia="bg-BG"/>
        </w:rPr>
        <w:t xml:space="preserve"> ДДС и се освобождава </w:t>
      </w:r>
      <w:r w:rsidRPr="005C29FD">
        <w:rPr>
          <w:rFonts w:ascii="Times New Roman" w:hAnsi="Times New Roman"/>
          <w:sz w:val="24"/>
          <w:szCs w:val="24"/>
          <w:lang w:eastAsia="bg-BG"/>
        </w:rPr>
        <w:t xml:space="preserve">след изтичане на </w:t>
      </w:r>
      <w:r>
        <w:rPr>
          <w:rFonts w:ascii="Times New Roman" w:hAnsi="Times New Roman"/>
          <w:sz w:val="24"/>
          <w:szCs w:val="24"/>
          <w:lang w:eastAsia="bg-BG"/>
        </w:rPr>
        <w:t>3</w:t>
      </w:r>
      <w:r w:rsidRPr="005C29FD">
        <w:rPr>
          <w:rFonts w:ascii="Times New Roman" w:hAnsi="Times New Roman"/>
          <w:sz w:val="24"/>
          <w:szCs w:val="24"/>
          <w:lang w:eastAsia="bg-BG"/>
        </w:rPr>
        <w:t xml:space="preserve"> (</w:t>
      </w:r>
      <w:r>
        <w:rPr>
          <w:rFonts w:ascii="Times New Roman" w:hAnsi="Times New Roman"/>
          <w:sz w:val="24"/>
          <w:szCs w:val="24"/>
          <w:lang w:eastAsia="bg-BG"/>
        </w:rPr>
        <w:t>три</w:t>
      </w:r>
      <w:r w:rsidRPr="005C29FD">
        <w:rPr>
          <w:rFonts w:ascii="Times New Roman" w:hAnsi="Times New Roman"/>
          <w:sz w:val="24"/>
          <w:szCs w:val="24"/>
          <w:lang w:eastAsia="bg-BG"/>
        </w:rPr>
        <w:t>) месеца</w:t>
      </w:r>
      <w:r w:rsidRPr="0063600D">
        <w:rPr>
          <w:rFonts w:ascii="Times New Roman" w:hAnsi="Times New Roman"/>
          <w:sz w:val="24"/>
          <w:szCs w:val="24"/>
          <w:lang w:eastAsia="bg-BG"/>
        </w:rPr>
        <w:t xml:space="preserve"> </w:t>
      </w:r>
      <w:r>
        <w:rPr>
          <w:rFonts w:ascii="Times New Roman" w:hAnsi="Times New Roman"/>
          <w:sz w:val="24"/>
          <w:szCs w:val="24"/>
          <w:lang w:eastAsia="bg-BG"/>
        </w:rPr>
        <w:t>от</w:t>
      </w:r>
      <w:r w:rsidRPr="0063600D">
        <w:rPr>
          <w:rFonts w:ascii="Times New Roman" w:hAnsi="Times New Roman"/>
          <w:sz w:val="24"/>
          <w:szCs w:val="24"/>
          <w:lang w:eastAsia="bg-BG"/>
        </w:rPr>
        <w:t xml:space="preserve"> датата на подписване на </w:t>
      </w:r>
      <w:r>
        <w:rPr>
          <w:rFonts w:ascii="Times New Roman" w:hAnsi="Times New Roman"/>
          <w:sz w:val="24"/>
          <w:szCs w:val="24"/>
          <w:lang w:eastAsia="bg-BG"/>
        </w:rPr>
        <w:t>Приемно-предавателен</w:t>
      </w:r>
      <w:r w:rsidRPr="005C29FD">
        <w:rPr>
          <w:rFonts w:ascii="Times New Roman" w:hAnsi="Times New Roman"/>
          <w:sz w:val="24"/>
          <w:szCs w:val="24"/>
          <w:lang w:eastAsia="bg-BG"/>
        </w:rPr>
        <w:t xml:space="preserve"> протокол</w:t>
      </w:r>
      <w:r>
        <w:rPr>
          <w:rFonts w:ascii="Times New Roman" w:hAnsi="Times New Roman"/>
          <w:sz w:val="24"/>
          <w:szCs w:val="24"/>
          <w:lang w:eastAsia="bg-BG"/>
        </w:rPr>
        <w:t xml:space="preserve"> в случай на внасяне чрез платежен документ</w:t>
      </w:r>
      <w:r w:rsidRPr="005C29FD">
        <w:rPr>
          <w:rFonts w:ascii="Times New Roman" w:hAnsi="Times New Roman"/>
          <w:sz w:val="24"/>
          <w:szCs w:val="24"/>
          <w:lang w:eastAsia="bg-BG"/>
        </w:rPr>
        <w:t>.</w:t>
      </w:r>
      <w:r>
        <w:rPr>
          <w:rFonts w:ascii="Times New Roman" w:hAnsi="Times New Roman"/>
          <w:sz w:val="24"/>
          <w:szCs w:val="24"/>
          <w:lang w:eastAsia="bg-BG"/>
        </w:rPr>
        <w:t xml:space="preserve"> При гаранция за изпълнение, представена като банкова гаранция, срокът й на валидност не може да бъде по-малък от 3</w:t>
      </w:r>
      <w:r w:rsidRPr="005C29FD">
        <w:rPr>
          <w:rFonts w:ascii="Times New Roman" w:hAnsi="Times New Roman"/>
          <w:sz w:val="24"/>
          <w:szCs w:val="24"/>
          <w:lang w:eastAsia="bg-BG"/>
        </w:rPr>
        <w:t xml:space="preserve"> (</w:t>
      </w:r>
      <w:r>
        <w:rPr>
          <w:rFonts w:ascii="Times New Roman" w:hAnsi="Times New Roman"/>
          <w:sz w:val="24"/>
          <w:szCs w:val="24"/>
          <w:lang w:eastAsia="bg-BG"/>
        </w:rPr>
        <w:t>три</w:t>
      </w:r>
      <w:r w:rsidRPr="005C29FD">
        <w:rPr>
          <w:rFonts w:ascii="Times New Roman" w:hAnsi="Times New Roman"/>
          <w:sz w:val="24"/>
          <w:szCs w:val="24"/>
          <w:lang w:eastAsia="bg-BG"/>
        </w:rPr>
        <w:t>) месеца</w:t>
      </w:r>
      <w:r>
        <w:rPr>
          <w:rFonts w:ascii="Times New Roman" w:hAnsi="Times New Roman"/>
          <w:sz w:val="24"/>
          <w:szCs w:val="24"/>
          <w:lang w:eastAsia="bg-BG"/>
        </w:rPr>
        <w:t xml:space="preserve"> от датата на подписване на </w:t>
      </w:r>
      <w:r w:rsidRPr="005C29FD">
        <w:rPr>
          <w:rFonts w:ascii="Times New Roman" w:hAnsi="Times New Roman"/>
          <w:sz w:val="24"/>
          <w:szCs w:val="24"/>
          <w:lang w:eastAsia="bg-BG"/>
        </w:rPr>
        <w:t>Прием</w:t>
      </w:r>
      <w:r>
        <w:rPr>
          <w:rFonts w:ascii="Times New Roman" w:hAnsi="Times New Roman"/>
          <w:sz w:val="24"/>
          <w:szCs w:val="24"/>
          <w:lang w:eastAsia="bg-BG"/>
        </w:rPr>
        <w:t>но-предавателен</w:t>
      </w:r>
      <w:r w:rsidRPr="005C29FD">
        <w:rPr>
          <w:rFonts w:ascii="Times New Roman" w:hAnsi="Times New Roman"/>
          <w:sz w:val="24"/>
          <w:szCs w:val="24"/>
          <w:lang w:eastAsia="bg-BG"/>
        </w:rPr>
        <w:t xml:space="preserve"> протокол</w:t>
      </w:r>
      <w:r>
        <w:rPr>
          <w:rFonts w:ascii="Times New Roman" w:hAnsi="Times New Roman"/>
          <w:sz w:val="24"/>
          <w:szCs w:val="24"/>
          <w:lang w:eastAsia="bg-BG"/>
        </w:rPr>
        <w:t>.</w:t>
      </w:r>
      <w:r w:rsidRPr="001F1218">
        <w:rPr>
          <w:rFonts w:ascii="Times New Roman" w:hAnsi="Times New Roman" w:cs="Times New Roman"/>
          <w:sz w:val="24"/>
          <w:szCs w:val="24"/>
          <w:lang w:eastAsia="bg-BG"/>
        </w:rPr>
        <w:t xml:space="preserve"> Видът на гаранцията – парична сума или банкова </w:t>
      </w:r>
      <w:r>
        <w:rPr>
          <w:rFonts w:ascii="Times New Roman" w:hAnsi="Times New Roman" w:cs="Times New Roman"/>
          <w:sz w:val="24"/>
          <w:szCs w:val="24"/>
          <w:lang w:eastAsia="bg-BG"/>
        </w:rPr>
        <w:t>гаранция се избира от участника.</w:t>
      </w:r>
    </w:p>
    <w:p w:rsidR="00634F26" w:rsidRDefault="00634F26" w:rsidP="0008307B">
      <w:pPr>
        <w:numPr>
          <w:ilvl w:val="0"/>
          <w:numId w:val="4"/>
        </w:numPr>
        <w:spacing w:after="0" w:line="360" w:lineRule="auto"/>
        <w:ind w:left="0" w:firstLine="709"/>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 xml:space="preserve">В случай че участникът определи да внесе гаранцията за изпълнение на договора под формата на парична сума, тя се превежда по банковата сметка на </w:t>
      </w:r>
      <w:r w:rsidRPr="0008307B">
        <w:rPr>
          <w:rFonts w:ascii="Times New Roman" w:hAnsi="Times New Roman" w:cs="Times New Roman"/>
          <w:sz w:val="24"/>
          <w:szCs w:val="24"/>
        </w:rPr>
        <w:t>МОН</w:t>
      </w:r>
      <w:r w:rsidRPr="0008307B">
        <w:rPr>
          <w:rFonts w:ascii="Times New Roman" w:hAnsi="Times New Roman" w:cs="Times New Roman"/>
          <w:sz w:val="24"/>
          <w:szCs w:val="24"/>
          <w:lang w:eastAsia="bg-BG"/>
        </w:rPr>
        <w:t xml:space="preserve">, в </w:t>
      </w:r>
      <w:r w:rsidRPr="0008307B">
        <w:rPr>
          <w:rFonts w:ascii="Times New Roman" w:hAnsi="Times New Roman" w:cs="Times New Roman"/>
          <w:sz w:val="24"/>
          <w:szCs w:val="24"/>
        </w:rPr>
        <w:t>БНБ ЦУ</w:t>
      </w:r>
      <w:r w:rsidRPr="0008307B">
        <w:rPr>
          <w:rFonts w:ascii="Times New Roman" w:hAnsi="Times New Roman" w:cs="Times New Roman"/>
          <w:sz w:val="24"/>
          <w:szCs w:val="24"/>
          <w:lang w:eastAsia="bg-BG"/>
        </w:rPr>
        <w:t xml:space="preserve">, в лева IBAN: </w:t>
      </w:r>
      <w:r w:rsidRPr="0008307B">
        <w:rPr>
          <w:rFonts w:ascii="Times New Roman" w:hAnsi="Times New Roman" w:cs="Times New Roman"/>
          <w:sz w:val="24"/>
          <w:szCs w:val="24"/>
        </w:rPr>
        <w:t>BG85BNBG96613300149101</w:t>
      </w:r>
      <w:r w:rsidRPr="0008307B">
        <w:rPr>
          <w:rFonts w:ascii="Times New Roman" w:hAnsi="Times New Roman" w:cs="Times New Roman"/>
          <w:sz w:val="24"/>
          <w:szCs w:val="24"/>
          <w:lang w:eastAsia="bg-BG"/>
        </w:rPr>
        <w:t xml:space="preserve">; BIC: </w:t>
      </w:r>
      <w:r>
        <w:rPr>
          <w:rFonts w:ascii="Times New Roman" w:hAnsi="Times New Roman" w:cs="Times New Roman"/>
          <w:sz w:val="24"/>
          <w:szCs w:val="24"/>
        </w:rPr>
        <w:t>BNBGBGSD.</w:t>
      </w:r>
    </w:p>
    <w:p w:rsidR="00634F26" w:rsidRDefault="00634F26" w:rsidP="000B0BE7">
      <w:pPr>
        <w:widowControl w:val="0"/>
        <w:autoSpaceDE w:val="0"/>
        <w:autoSpaceDN w:val="0"/>
        <w:adjustRightInd w:val="0"/>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В случай че участникът избере да представи гаранцията за изпълнение под формата на банкова гаранция, то същата следва да бъде издадена съгласно образеца на Възложителя. Оригиналът на банковата гаранция се представя преди сключване на догов</w:t>
      </w:r>
      <w:r>
        <w:rPr>
          <w:rFonts w:ascii="Times New Roman" w:hAnsi="Times New Roman" w:cs="Times New Roman"/>
          <w:sz w:val="24"/>
          <w:szCs w:val="24"/>
          <w:lang w:eastAsia="bg-BG"/>
        </w:rPr>
        <w:t>ора за изпълнение на поръчката.</w:t>
      </w:r>
    </w:p>
    <w:p w:rsidR="00634F26" w:rsidRDefault="00634F26" w:rsidP="000B0BE7">
      <w:pPr>
        <w:widowControl w:val="0"/>
        <w:autoSpaceDE w:val="0"/>
        <w:autoSpaceDN w:val="0"/>
        <w:adjustRightInd w:val="0"/>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Възложителят освобождава гаранциите без да дължи лихви за периода, през който средстват</w:t>
      </w:r>
      <w:r>
        <w:rPr>
          <w:rFonts w:ascii="Times New Roman" w:hAnsi="Times New Roman" w:cs="Times New Roman"/>
          <w:sz w:val="24"/>
          <w:szCs w:val="24"/>
          <w:lang w:eastAsia="bg-BG"/>
        </w:rPr>
        <w:t>а законно са престояли при него.</w:t>
      </w:r>
    </w:p>
    <w:p w:rsidR="00634F26" w:rsidRDefault="00634F26" w:rsidP="000B0BE7">
      <w:pPr>
        <w:widowControl w:val="0"/>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b/>
          <w:bCs/>
          <w:sz w:val="24"/>
          <w:szCs w:val="24"/>
          <w:lang w:eastAsia="bg-BG"/>
        </w:rPr>
        <w:t>2.</w:t>
      </w:r>
      <w:r w:rsidRPr="001F1218">
        <w:rPr>
          <w:rFonts w:ascii="Times New Roman" w:hAnsi="Times New Roman" w:cs="Times New Roman"/>
          <w:sz w:val="24"/>
          <w:szCs w:val="24"/>
          <w:lang w:eastAsia="bg-BG"/>
        </w:rPr>
        <w:t xml:space="preserve"> Съгласно чл. 101„е“, ал.2 от ЗОП при сключване на договора, определеният изпълнител представя документи, издадени от компетентен орган, за удостоверяване на липсата на обстоятелствата по </w:t>
      </w:r>
      <w:r w:rsidRPr="00752A13">
        <w:rPr>
          <w:rFonts w:ascii="Times New Roman" w:hAnsi="Times New Roman" w:cs="Times New Roman"/>
          <w:sz w:val="24"/>
        </w:rPr>
        <w:t>чл. 47, ал.1, т. 1 и ал. 2, т.2, т.4 и т.5 от ЗОП,  декларация по чл. 47, ал. 9 от ЗОП за отсъствие на обстоятелствата  по чл. 47, ал. 5 от ЗОП, декларация по липса на обстоятелства по чл. 55,</w:t>
      </w:r>
      <w:r>
        <w:rPr>
          <w:rFonts w:ascii="Times New Roman" w:hAnsi="Times New Roman" w:cs="Times New Roman"/>
          <w:sz w:val="24"/>
        </w:rPr>
        <w:t xml:space="preserve"> ал. 7 и чл. 8, ал.8, т.2 от ЗОП </w:t>
      </w:r>
      <w:r w:rsidRPr="001F1218">
        <w:rPr>
          <w:rFonts w:ascii="Times New Roman" w:hAnsi="Times New Roman" w:cs="Times New Roman"/>
          <w:sz w:val="24"/>
          <w:szCs w:val="24"/>
          <w:lang w:eastAsia="bg-BG"/>
        </w:rPr>
        <w:t xml:space="preserve">и </w:t>
      </w:r>
      <w:r w:rsidRPr="001F1218">
        <w:rPr>
          <w:rFonts w:ascii="Times New Roman" w:hAnsi="Times New Roman" w:cs="Times New Roman"/>
          <w:sz w:val="24"/>
          <w:szCs w:val="24"/>
        </w:rPr>
        <w:t>Декларация от участника и участниците в обединение (ако е приложимо) по чл. 3,т. 8 и чл. 4 от Закона за икономическите и финансовите отношения</w:t>
      </w:r>
      <w:r>
        <w:rPr>
          <w:rFonts w:ascii="Times New Roman" w:hAnsi="Times New Roman" w:cs="Times New Roman"/>
          <w:sz w:val="24"/>
          <w:szCs w:val="24"/>
        </w:rPr>
        <w:t xml:space="preserve"> </w:t>
      </w:r>
      <w:r w:rsidRPr="001F1218">
        <w:rPr>
          <w:rFonts w:ascii="Times New Roman" w:hAnsi="Times New Roman" w:cs="Times New Roman"/>
          <w:sz w:val="24"/>
          <w:szCs w:val="24"/>
        </w:rPr>
        <w:t>с дружествата, регистрирани в юрисдикции с преференциален</w:t>
      </w:r>
      <w:r>
        <w:rPr>
          <w:rFonts w:ascii="Times New Roman" w:hAnsi="Times New Roman" w:cs="Times New Roman"/>
          <w:sz w:val="24"/>
          <w:szCs w:val="24"/>
        </w:rPr>
        <w:t xml:space="preserve"> </w:t>
      </w:r>
      <w:r w:rsidRPr="001F1218">
        <w:rPr>
          <w:rFonts w:ascii="Times New Roman" w:hAnsi="Times New Roman" w:cs="Times New Roman"/>
          <w:sz w:val="24"/>
          <w:szCs w:val="24"/>
        </w:rPr>
        <w:t>данъчен режим, свързаните с тях лица и техните действител</w:t>
      </w:r>
      <w:r>
        <w:rPr>
          <w:rFonts w:ascii="Times New Roman" w:hAnsi="Times New Roman" w:cs="Times New Roman"/>
          <w:sz w:val="24"/>
          <w:szCs w:val="24"/>
        </w:rPr>
        <w:t xml:space="preserve">ни собственици (ЗИФОДРЮПДРС), Декларация </w:t>
      </w:r>
      <w:r w:rsidRPr="001F1218">
        <w:rPr>
          <w:rFonts w:ascii="Times New Roman" w:hAnsi="Times New Roman" w:cs="Times New Roman"/>
          <w:sz w:val="24"/>
          <w:szCs w:val="24"/>
        </w:rPr>
        <w:t>по</w:t>
      </w:r>
      <w:r w:rsidRPr="001F1218">
        <w:rPr>
          <w:rFonts w:ascii="Times New Roman" w:hAnsi="Times New Roman" w:cs="Times New Roman"/>
          <w:sz w:val="24"/>
          <w:szCs w:val="24"/>
          <w:lang w:val="en-US"/>
        </w:rPr>
        <w:t xml:space="preserve"> </w:t>
      </w:r>
      <w:r w:rsidRPr="001F1218">
        <w:rPr>
          <w:rFonts w:ascii="Times New Roman" w:hAnsi="Times New Roman" w:cs="Times New Roman"/>
          <w:sz w:val="24"/>
          <w:szCs w:val="24"/>
        </w:rPr>
        <w:t>чл.4, ал.7 и по</w:t>
      </w:r>
      <w:r w:rsidRPr="001F1218">
        <w:rPr>
          <w:rFonts w:ascii="Times New Roman" w:hAnsi="Times New Roman" w:cs="Times New Roman"/>
          <w:sz w:val="24"/>
          <w:szCs w:val="24"/>
          <w:lang w:val="en-US"/>
        </w:rPr>
        <w:t xml:space="preserve"> </w:t>
      </w:r>
      <w:r w:rsidRPr="001F1218">
        <w:rPr>
          <w:rFonts w:ascii="Times New Roman" w:hAnsi="Times New Roman" w:cs="Times New Roman"/>
          <w:sz w:val="24"/>
          <w:szCs w:val="24"/>
        </w:rPr>
        <w:t xml:space="preserve">чл.6, ал. 5, т. 3 от </w:t>
      </w:r>
      <w:r>
        <w:rPr>
          <w:rFonts w:ascii="Times New Roman" w:hAnsi="Times New Roman" w:cs="Times New Roman"/>
          <w:sz w:val="24"/>
          <w:szCs w:val="24"/>
        </w:rPr>
        <w:t>Закона за мерките срещу изпиране на пари (важи за Обособена позиция 1).</w:t>
      </w:r>
    </w:p>
    <w:p w:rsidR="00634F26" w:rsidRDefault="00634F26" w:rsidP="000B0BE7">
      <w:pPr>
        <w:widowControl w:val="0"/>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sz w:val="24"/>
          <w:szCs w:val="24"/>
        </w:rPr>
        <w:t>При наличие на обстоятелствата по чл.3, т. 8 от</w:t>
      </w:r>
      <w:r>
        <w:rPr>
          <w:rFonts w:ascii="Times New Roman" w:hAnsi="Times New Roman" w:cs="Times New Roman"/>
          <w:sz w:val="24"/>
          <w:szCs w:val="24"/>
        </w:rPr>
        <w:t xml:space="preserve"> </w:t>
      </w:r>
      <w:r w:rsidRPr="001F1218">
        <w:rPr>
          <w:rFonts w:ascii="Times New Roman" w:hAnsi="Times New Roman" w:cs="Times New Roman"/>
          <w:sz w:val="24"/>
          <w:szCs w:val="24"/>
        </w:rPr>
        <w:t>ЗИФОДРЮПДРС, освен ако не са налице обстоятелствата</w:t>
      </w:r>
      <w:r>
        <w:rPr>
          <w:rFonts w:ascii="Times New Roman" w:hAnsi="Times New Roman" w:cs="Times New Roman"/>
          <w:sz w:val="24"/>
          <w:szCs w:val="24"/>
        </w:rPr>
        <w:t xml:space="preserve"> </w:t>
      </w:r>
      <w:r w:rsidRPr="001F1218">
        <w:rPr>
          <w:rFonts w:ascii="Times New Roman" w:hAnsi="Times New Roman" w:cs="Times New Roman"/>
          <w:sz w:val="24"/>
          <w:szCs w:val="24"/>
        </w:rPr>
        <w:t>по чл. 4 от същия закон, с у</w:t>
      </w:r>
      <w:r>
        <w:rPr>
          <w:rFonts w:ascii="Times New Roman" w:hAnsi="Times New Roman" w:cs="Times New Roman"/>
          <w:sz w:val="24"/>
          <w:szCs w:val="24"/>
        </w:rPr>
        <w:t>частникът не се сключва договор.</w:t>
      </w:r>
    </w:p>
    <w:p w:rsidR="00634F26" w:rsidRDefault="00634F26" w:rsidP="000B0BE7">
      <w:pPr>
        <w:widowControl w:val="0"/>
        <w:autoSpaceDE w:val="0"/>
        <w:autoSpaceDN w:val="0"/>
        <w:adjustRightInd w:val="0"/>
        <w:jc w:val="both"/>
        <w:rPr>
          <w:rFonts w:ascii="Times New Roman" w:hAnsi="Times New Roman" w:cs="Times New Roman"/>
          <w:b/>
          <w:bCs/>
          <w:sz w:val="24"/>
          <w:szCs w:val="24"/>
          <w:lang w:eastAsia="bg-BG"/>
        </w:rPr>
      </w:pPr>
      <w:r w:rsidRPr="001F1218">
        <w:rPr>
          <w:rFonts w:ascii="Times New Roman" w:hAnsi="Times New Roman" w:cs="Times New Roman"/>
          <w:b/>
          <w:bCs/>
          <w:sz w:val="24"/>
          <w:szCs w:val="24"/>
          <w:lang w:val="en-US" w:eastAsia="bg-BG"/>
        </w:rPr>
        <w:t>V</w:t>
      </w:r>
      <w:r w:rsidRPr="001F1218">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 xml:space="preserve"> Оглед на обекта:</w:t>
      </w:r>
    </w:p>
    <w:p w:rsidR="00634F26" w:rsidRPr="001625F7" w:rsidRDefault="00634F26" w:rsidP="000B0BE7">
      <w:pPr>
        <w:widowControl w:val="0"/>
        <w:autoSpaceDE w:val="0"/>
        <w:autoSpaceDN w:val="0"/>
        <w:adjustRightInd w:val="0"/>
        <w:jc w:val="both"/>
        <w:rPr>
          <w:rFonts w:ascii="Times New Roman" w:hAnsi="Times New Roman" w:cs="Times New Roman"/>
          <w:sz w:val="24"/>
          <w:szCs w:val="24"/>
        </w:rPr>
      </w:pPr>
      <w:r w:rsidRPr="001625F7">
        <w:rPr>
          <w:rFonts w:ascii="Times New Roman" w:hAnsi="Times New Roman" w:cs="Times New Roman"/>
          <w:bCs/>
          <w:sz w:val="24"/>
          <w:szCs w:val="24"/>
          <w:lang w:eastAsia="bg-BG"/>
        </w:rPr>
        <w:t>Участникът в настоящата обществена поръчка трябва да извърши оглед на обекта, за което се представя в офертата двустранно подписана декларация между представител на участника и представител на Възложителя.</w:t>
      </w:r>
    </w:p>
    <w:p w:rsidR="00634F26" w:rsidRPr="000B0BE7" w:rsidRDefault="00634F26" w:rsidP="000B0BE7">
      <w:pPr>
        <w:widowControl w:val="0"/>
        <w:autoSpaceDE w:val="0"/>
        <w:autoSpaceDN w:val="0"/>
        <w:adjustRightInd w:val="0"/>
        <w:jc w:val="both"/>
        <w:rPr>
          <w:rFonts w:ascii="Times New Roman" w:hAnsi="Times New Roman" w:cs="Times New Roman"/>
          <w:sz w:val="24"/>
          <w:szCs w:val="24"/>
          <w:lang w:eastAsia="bg-BG"/>
        </w:rPr>
      </w:pPr>
      <w:r w:rsidRPr="001F1218">
        <w:rPr>
          <w:rFonts w:ascii="Times New Roman" w:hAnsi="Times New Roman" w:cs="Times New Roman"/>
          <w:b/>
          <w:bCs/>
          <w:sz w:val="24"/>
          <w:szCs w:val="24"/>
          <w:lang w:val="en-US" w:eastAsia="bg-BG"/>
        </w:rPr>
        <w:t>V</w:t>
      </w:r>
      <w:r>
        <w:rPr>
          <w:rFonts w:ascii="Times New Roman" w:hAnsi="Times New Roman" w:cs="Times New Roman"/>
          <w:b/>
          <w:bCs/>
          <w:sz w:val="24"/>
          <w:szCs w:val="24"/>
          <w:lang w:val="en-US" w:eastAsia="bg-BG"/>
        </w:rPr>
        <w:t>I</w:t>
      </w:r>
      <w:r w:rsidRPr="001F1218">
        <w:rPr>
          <w:rFonts w:ascii="Times New Roman" w:hAnsi="Times New Roman" w:cs="Times New Roman"/>
          <w:b/>
          <w:bCs/>
          <w:sz w:val="24"/>
          <w:szCs w:val="24"/>
          <w:lang w:eastAsia="bg-BG"/>
        </w:rPr>
        <w:t>. Ли</w:t>
      </w:r>
      <w:r>
        <w:rPr>
          <w:rFonts w:ascii="Times New Roman" w:hAnsi="Times New Roman" w:cs="Times New Roman"/>
          <w:b/>
          <w:bCs/>
          <w:sz w:val="24"/>
          <w:szCs w:val="24"/>
          <w:lang w:eastAsia="bg-BG"/>
        </w:rPr>
        <w:t>це</w:t>
      </w:r>
      <w:r w:rsidRPr="001F1218">
        <w:rPr>
          <w:rFonts w:ascii="Times New Roman" w:hAnsi="Times New Roman" w:cs="Times New Roman"/>
          <w:b/>
          <w:bCs/>
          <w:sz w:val="24"/>
          <w:szCs w:val="24"/>
          <w:lang w:eastAsia="bg-BG"/>
        </w:rPr>
        <w:t xml:space="preserve"> за контакти:</w:t>
      </w:r>
    </w:p>
    <w:p w:rsidR="00634F26" w:rsidRDefault="00634F26" w:rsidP="00AB349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Мария Георгиева</w:t>
      </w:r>
      <w:r w:rsidRPr="001F1218">
        <w:rPr>
          <w:rFonts w:ascii="Times New Roman" w:hAnsi="Times New Roman" w:cs="Times New Roman"/>
          <w:sz w:val="24"/>
          <w:szCs w:val="24"/>
        </w:rPr>
        <w:t>, тел.</w:t>
      </w:r>
      <w:r>
        <w:rPr>
          <w:rFonts w:ascii="Times New Roman" w:hAnsi="Times New Roman" w:cs="Times New Roman"/>
          <w:sz w:val="24"/>
          <w:szCs w:val="24"/>
        </w:rPr>
        <w:t xml:space="preserve"> 0894/627165</w:t>
      </w:r>
      <w:r w:rsidRPr="001F1218">
        <w:rPr>
          <w:rFonts w:ascii="Times New Roman" w:hAnsi="Times New Roman" w:cs="Times New Roman"/>
          <w:sz w:val="24"/>
          <w:szCs w:val="24"/>
        </w:rPr>
        <w:t>;</w:t>
      </w:r>
    </w:p>
    <w:p w:rsidR="00634F26" w:rsidRDefault="00634F26" w:rsidP="000B0BE7">
      <w:pPr>
        <w:pStyle w:val="ListParagraph"/>
        <w:spacing w:after="0" w:line="240" w:lineRule="auto"/>
        <w:ind w:left="0"/>
        <w:jc w:val="both"/>
        <w:rPr>
          <w:rFonts w:ascii="Times New Roman" w:hAnsi="Times New Roman" w:cs="Times New Roman"/>
          <w:sz w:val="24"/>
          <w:szCs w:val="24"/>
        </w:rPr>
      </w:pPr>
    </w:p>
    <w:p w:rsidR="00634F26" w:rsidRDefault="00634F26" w:rsidP="000B0BE7">
      <w:pPr>
        <w:pStyle w:val="ListParagraph"/>
        <w:spacing w:after="0" w:line="240" w:lineRule="auto"/>
        <w:ind w:left="0"/>
        <w:jc w:val="both"/>
        <w:rPr>
          <w:rFonts w:ascii="Times New Roman" w:hAnsi="Times New Roman" w:cs="Times New Roman"/>
          <w:sz w:val="24"/>
          <w:szCs w:val="24"/>
          <w:lang w:eastAsia="pl-PL"/>
        </w:rPr>
      </w:pPr>
    </w:p>
    <w:p w:rsidR="00634F26" w:rsidRDefault="00634F26" w:rsidP="000B0BE7">
      <w:pPr>
        <w:pStyle w:val="ListParagraph"/>
        <w:spacing w:after="0" w:line="240" w:lineRule="auto"/>
        <w:ind w:left="0"/>
        <w:jc w:val="both"/>
        <w:rPr>
          <w:rFonts w:ascii="Times New Roman" w:hAnsi="Times New Roman" w:cs="Times New Roman"/>
          <w:sz w:val="24"/>
          <w:szCs w:val="24"/>
          <w:lang w:eastAsia="pl-PL"/>
        </w:rPr>
      </w:pPr>
    </w:p>
    <w:p w:rsidR="00634F26" w:rsidRDefault="00634F26" w:rsidP="000B0BE7">
      <w:pPr>
        <w:pStyle w:val="ListParagraph"/>
        <w:spacing w:after="0" w:line="240" w:lineRule="auto"/>
        <w:ind w:left="0"/>
        <w:jc w:val="both"/>
        <w:rPr>
          <w:rFonts w:ascii="Times New Roman" w:hAnsi="Times New Roman" w:cs="Times New Roman"/>
          <w:sz w:val="24"/>
          <w:szCs w:val="24"/>
          <w:lang w:eastAsia="pl-PL"/>
        </w:rPr>
      </w:pPr>
      <w:r w:rsidRPr="000B0BE7">
        <w:rPr>
          <w:rFonts w:ascii="Times New Roman" w:hAnsi="Times New Roman" w:cs="Times New Roman"/>
          <w:sz w:val="24"/>
          <w:szCs w:val="24"/>
          <w:lang w:eastAsia="pl-PL"/>
        </w:rPr>
        <w:t>Приложение № 1 – Техническа спецификация на Възложителя</w:t>
      </w:r>
      <w:r>
        <w:rPr>
          <w:rFonts w:ascii="Times New Roman" w:hAnsi="Times New Roman" w:cs="Times New Roman"/>
          <w:sz w:val="24"/>
          <w:szCs w:val="24"/>
          <w:lang w:eastAsia="pl-PL"/>
        </w:rPr>
        <w:t>.</w:t>
      </w:r>
    </w:p>
    <w:p w:rsidR="00634F26" w:rsidRPr="001F1218" w:rsidRDefault="00634F26" w:rsidP="000B0BE7">
      <w:pPr>
        <w:pStyle w:val="ListParagraph"/>
        <w:spacing w:after="0" w:line="240" w:lineRule="auto"/>
        <w:ind w:left="0"/>
        <w:jc w:val="both"/>
        <w:rPr>
          <w:rFonts w:ascii="Times New Roman" w:hAnsi="Times New Roman" w:cs="Times New Roman"/>
          <w:sz w:val="24"/>
          <w:szCs w:val="24"/>
        </w:rPr>
      </w:pPr>
      <w:r w:rsidRPr="001F1218">
        <w:rPr>
          <w:rFonts w:ascii="Times New Roman" w:hAnsi="Times New Roman" w:cs="Times New Roman"/>
          <w:sz w:val="24"/>
          <w:szCs w:val="24"/>
          <w:lang w:eastAsia="pl-PL"/>
        </w:rPr>
        <w:t>Приложение № 2 - Проект на договор;</w:t>
      </w:r>
    </w:p>
    <w:p w:rsidR="00634F26" w:rsidRPr="001F1218" w:rsidRDefault="00634F26" w:rsidP="00F04238">
      <w:pPr>
        <w:tabs>
          <w:tab w:val="left" w:pos="709"/>
        </w:tabs>
        <w:spacing w:after="0" w:line="240" w:lineRule="auto"/>
        <w:jc w:val="both"/>
        <w:rPr>
          <w:rFonts w:ascii="Times New Roman" w:hAnsi="Times New Roman" w:cs="Times New Roman"/>
          <w:sz w:val="24"/>
          <w:szCs w:val="24"/>
          <w:lang w:val="en-US" w:eastAsia="pl-PL"/>
        </w:rPr>
      </w:pPr>
      <w:r w:rsidRPr="001F1218">
        <w:rPr>
          <w:rFonts w:ascii="Times New Roman" w:hAnsi="Times New Roman" w:cs="Times New Roman"/>
          <w:sz w:val="24"/>
          <w:szCs w:val="24"/>
          <w:lang w:eastAsia="pl-PL"/>
        </w:rPr>
        <w:t>Приложение № 3 - Образец на Техническо предложение</w:t>
      </w:r>
    </w:p>
    <w:p w:rsidR="00634F26" w:rsidRPr="001F1218" w:rsidRDefault="00634F26" w:rsidP="00F04238">
      <w:pPr>
        <w:tabs>
          <w:tab w:val="left" w:pos="709"/>
        </w:tabs>
        <w:spacing w:after="0" w:line="240" w:lineRule="auto"/>
        <w:jc w:val="both"/>
        <w:rPr>
          <w:rFonts w:ascii="Times New Roman" w:hAnsi="Times New Roman" w:cs="Times New Roman"/>
          <w:sz w:val="24"/>
          <w:szCs w:val="24"/>
          <w:lang w:eastAsia="pl-PL"/>
        </w:rPr>
      </w:pPr>
      <w:r w:rsidRPr="001F1218">
        <w:rPr>
          <w:rFonts w:ascii="Times New Roman" w:hAnsi="Times New Roman" w:cs="Times New Roman"/>
          <w:sz w:val="24"/>
          <w:szCs w:val="24"/>
          <w:lang w:eastAsia="pl-PL"/>
        </w:rPr>
        <w:t>Приложение № 4 - Образец на Ценово предложение;</w:t>
      </w:r>
    </w:p>
    <w:p w:rsidR="00634F26" w:rsidRPr="001F1218" w:rsidRDefault="00634F26" w:rsidP="00371893">
      <w:pPr>
        <w:spacing w:after="0" w:line="240" w:lineRule="auto"/>
        <w:jc w:val="both"/>
        <w:rPr>
          <w:rFonts w:ascii="Times New Roman" w:hAnsi="Times New Roman" w:cs="Times New Roman"/>
          <w:sz w:val="24"/>
          <w:szCs w:val="24"/>
          <w:lang w:eastAsia="pl-PL"/>
        </w:rPr>
      </w:pPr>
      <w:r w:rsidRPr="001F1218">
        <w:rPr>
          <w:rFonts w:ascii="Times New Roman" w:hAnsi="Times New Roman" w:cs="Times New Roman"/>
          <w:sz w:val="24"/>
          <w:szCs w:val="24"/>
          <w:lang w:eastAsia="pl-PL"/>
        </w:rPr>
        <w:t>Приложение № 5 - Образец на банкова гаранция за изпълнение;</w:t>
      </w:r>
    </w:p>
    <w:p w:rsidR="00634F26" w:rsidRPr="001F1218" w:rsidRDefault="00634F26" w:rsidP="00F04238">
      <w:pPr>
        <w:tabs>
          <w:tab w:val="left" w:pos="709"/>
        </w:tabs>
        <w:spacing w:after="0" w:line="240" w:lineRule="auto"/>
        <w:jc w:val="both"/>
        <w:rPr>
          <w:rFonts w:ascii="Times New Roman" w:hAnsi="Times New Roman" w:cs="Times New Roman"/>
          <w:sz w:val="24"/>
          <w:szCs w:val="24"/>
          <w:lang w:eastAsia="pl-PL"/>
        </w:rPr>
      </w:pPr>
      <w:r w:rsidRPr="001F1218">
        <w:rPr>
          <w:rFonts w:ascii="Times New Roman" w:hAnsi="Times New Roman" w:cs="Times New Roman"/>
          <w:sz w:val="24"/>
          <w:szCs w:val="24"/>
          <w:lang w:eastAsia="pl-PL"/>
        </w:rPr>
        <w:t>Приложение № 6–</w:t>
      </w:r>
      <w:r w:rsidRPr="001F1218">
        <w:rPr>
          <w:rFonts w:ascii="Times New Roman" w:hAnsi="Times New Roman" w:cs="Times New Roman"/>
          <w:sz w:val="24"/>
          <w:szCs w:val="24"/>
          <w:lang w:val="en-US" w:eastAsia="pl-PL"/>
        </w:rPr>
        <w:t xml:space="preserve"> </w:t>
      </w:r>
      <w:r w:rsidRPr="001F1218">
        <w:rPr>
          <w:rFonts w:ascii="Times New Roman" w:hAnsi="Times New Roman" w:cs="Times New Roman"/>
          <w:sz w:val="24"/>
          <w:szCs w:val="24"/>
          <w:lang w:eastAsia="pl-PL"/>
        </w:rPr>
        <w:t>Представяне на участника;</w:t>
      </w:r>
    </w:p>
    <w:p w:rsidR="00634F26" w:rsidRPr="001F1218" w:rsidRDefault="00634F26" w:rsidP="00171BE7">
      <w:pPr>
        <w:pStyle w:val="NoSpacing"/>
        <w:jc w:val="both"/>
        <w:rPr>
          <w:rFonts w:ascii="Times New Roman" w:hAnsi="Times New Roman"/>
          <w:sz w:val="24"/>
          <w:szCs w:val="24"/>
          <w:lang w:val="en-US" w:eastAsia="bg-BG"/>
        </w:rPr>
      </w:pPr>
      <w:r w:rsidRPr="001F1218">
        <w:rPr>
          <w:rFonts w:ascii="Times New Roman" w:hAnsi="Times New Roman"/>
          <w:sz w:val="24"/>
          <w:szCs w:val="24"/>
          <w:lang w:eastAsia="pl-PL"/>
        </w:rPr>
        <w:t xml:space="preserve">Приложение № 7 – Декларация </w:t>
      </w:r>
      <w:r w:rsidRPr="001F1218">
        <w:rPr>
          <w:rFonts w:ascii="Times New Roman" w:hAnsi="Times New Roman"/>
          <w:bCs/>
          <w:sz w:val="24"/>
          <w:szCs w:val="24"/>
        </w:rPr>
        <w:t>по чл. 3, т. 8 и чл. (ЗИФОДРЮПДРС);</w:t>
      </w:r>
    </w:p>
    <w:p w:rsidR="00634F26" w:rsidRPr="001F1218" w:rsidRDefault="00634F26" w:rsidP="00171BE7">
      <w:pPr>
        <w:pStyle w:val="NoSpacing"/>
        <w:jc w:val="both"/>
        <w:rPr>
          <w:rFonts w:ascii="Times New Roman" w:hAnsi="Times New Roman"/>
          <w:sz w:val="24"/>
          <w:szCs w:val="24"/>
          <w:lang w:val="en-US"/>
        </w:rPr>
      </w:pPr>
      <w:r w:rsidRPr="001F1218">
        <w:rPr>
          <w:rFonts w:ascii="Times New Roman" w:hAnsi="Times New Roman"/>
          <w:sz w:val="24"/>
          <w:szCs w:val="24"/>
          <w:lang w:eastAsia="bg-BG"/>
        </w:rPr>
        <w:t xml:space="preserve">Приложение </w:t>
      </w:r>
      <w:r w:rsidRPr="001F1218">
        <w:rPr>
          <w:rFonts w:ascii="Times New Roman" w:hAnsi="Times New Roman"/>
          <w:sz w:val="24"/>
          <w:szCs w:val="24"/>
          <w:lang w:val="en-US" w:eastAsia="bg-BG"/>
        </w:rPr>
        <w:t>8</w:t>
      </w:r>
      <w:r w:rsidRPr="001F1218">
        <w:rPr>
          <w:rFonts w:ascii="Times New Roman" w:hAnsi="Times New Roman"/>
          <w:sz w:val="24"/>
          <w:szCs w:val="24"/>
        </w:rPr>
        <w:t xml:space="preserve"> – Декларация</w:t>
      </w:r>
      <w:r w:rsidRPr="001F1218">
        <w:rPr>
          <w:rFonts w:ascii="Times New Roman" w:hAnsi="Times New Roman"/>
          <w:sz w:val="24"/>
          <w:szCs w:val="24"/>
          <w:lang w:val="en-US"/>
        </w:rPr>
        <w:t xml:space="preserve"> </w:t>
      </w:r>
      <w:r w:rsidRPr="001F1218">
        <w:rPr>
          <w:rFonts w:ascii="Times New Roman" w:hAnsi="Times New Roman"/>
          <w:sz w:val="24"/>
          <w:szCs w:val="24"/>
        </w:rPr>
        <w:t>по</w:t>
      </w:r>
      <w:r w:rsidRPr="001F1218">
        <w:rPr>
          <w:rFonts w:ascii="Times New Roman" w:hAnsi="Times New Roman"/>
          <w:sz w:val="24"/>
          <w:szCs w:val="24"/>
          <w:lang w:val="en-US"/>
        </w:rPr>
        <w:t xml:space="preserve"> </w:t>
      </w:r>
      <w:r w:rsidRPr="001F1218">
        <w:rPr>
          <w:rFonts w:ascii="Times New Roman" w:hAnsi="Times New Roman"/>
          <w:sz w:val="24"/>
          <w:szCs w:val="24"/>
        </w:rPr>
        <w:t>чл.4, ал.7 и по</w:t>
      </w:r>
      <w:r w:rsidRPr="001F1218">
        <w:rPr>
          <w:rFonts w:ascii="Times New Roman" w:hAnsi="Times New Roman"/>
          <w:sz w:val="24"/>
          <w:szCs w:val="24"/>
          <w:lang w:val="en-US"/>
        </w:rPr>
        <w:t xml:space="preserve"> </w:t>
      </w:r>
      <w:r w:rsidRPr="001F1218">
        <w:rPr>
          <w:rFonts w:ascii="Times New Roman" w:hAnsi="Times New Roman"/>
          <w:sz w:val="24"/>
          <w:szCs w:val="24"/>
        </w:rPr>
        <w:t>чл.6, ал. 5, т. 3 от Закон за мерките срещу изпирането на пари (ЗМИП)</w:t>
      </w:r>
    </w:p>
    <w:p w:rsidR="00634F26" w:rsidRPr="001F1218" w:rsidRDefault="00634F26" w:rsidP="00201CB4">
      <w:pPr>
        <w:tabs>
          <w:tab w:val="left" w:pos="709"/>
        </w:tabs>
        <w:spacing w:after="0" w:line="240" w:lineRule="auto"/>
        <w:jc w:val="both"/>
        <w:rPr>
          <w:rFonts w:ascii="Times New Roman" w:hAnsi="Times New Roman" w:cs="Times New Roman"/>
          <w:sz w:val="24"/>
          <w:szCs w:val="24"/>
          <w:lang w:val="en-US" w:eastAsia="pl-PL"/>
        </w:rPr>
      </w:pPr>
    </w:p>
    <w:p w:rsidR="00634F26" w:rsidRDefault="00634F26" w:rsidP="001625F7">
      <w:pPr>
        <w:spacing w:after="0" w:line="240" w:lineRule="auto"/>
        <w:rPr>
          <w:rFonts w:ascii="Times New Roman" w:hAnsi="Times New Roman" w:cs="Times New Roman"/>
          <w:sz w:val="24"/>
          <w:szCs w:val="24"/>
          <w:lang w:eastAsia="bg-BG"/>
        </w:rPr>
      </w:pPr>
    </w:p>
    <w:p w:rsidR="00634F26" w:rsidRDefault="00634F26" w:rsidP="001625F7">
      <w:pPr>
        <w:spacing w:after="0" w:line="240" w:lineRule="auto"/>
        <w:rPr>
          <w:rFonts w:ascii="Times New Roman" w:hAnsi="Times New Roman" w:cs="Times New Roman"/>
          <w:sz w:val="24"/>
          <w:szCs w:val="24"/>
          <w:lang w:eastAsia="bg-BG"/>
        </w:rPr>
      </w:pPr>
    </w:p>
    <w:p w:rsidR="00634F26" w:rsidRDefault="00634F26" w:rsidP="001625F7">
      <w:pPr>
        <w:spacing w:after="0" w:line="240" w:lineRule="auto"/>
        <w:rPr>
          <w:rFonts w:ascii="Times New Roman" w:hAnsi="Times New Roman" w:cs="Times New Roman"/>
          <w:sz w:val="24"/>
          <w:szCs w:val="24"/>
          <w:lang w:val="en-US" w:eastAsia="bg-BG"/>
        </w:rPr>
      </w:pPr>
    </w:p>
    <w:p w:rsidR="00634F26" w:rsidRDefault="00634F26" w:rsidP="001625F7">
      <w:pPr>
        <w:spacing w:after="0" w:line="240" w:lineRule="auto"/>
        <w:rPr>
          <w:rFonts w:ascii="Times New Roman" w:hAnsi="Times New Roman" w:cs="Times New Roman"/>
          <w:sz w:val="24"/>
          <w:szCs w:val="24"/>
          <w:lang w:val="en-US" w:eastAsia="bg-BG"/>
        </w:rPr>
      </w:pPr>
    </w:p>
    <w:p w:rsidR="00634F26" w:rsidRPr="00DD7458" w:rsidRDefault="00634F26" w:rsidP="00DD7458">
      <w:pPr>
        <w:rPr>
          <w:rFonts w:ascii="Times New Roman" w:hAnsi="Times New Roman" w:cs="Times New Roman"/>
          <w:sz w:val="24"/>
          <w:szCs w:val="24"/>
        </w:rPr>
      </w:pPr>
      <w:r w:rsidRPr="00DD7458">
        <w:rPr>
          <w:rFonts w:ascii="Times New Roman" w:hAnsi="Times New Roman" w:cs="Times New Roman"/>
          <w:sz w:val="24"/>
          <w:szCs w:val="24"/>
        </w:rPr>
        <w:t xml:space="preserve">                                                                                 ДИРЕКТОР </w:t>
      </w:r>
    </w:p>
    <w:p w:rsidR="00634F26" w:rsidRPr="00DD7458" w:rsidRDefault="00634F26" w:rsidP="00DD7458">
      <w:pPr>
        <w:rPr>
          <w:rFonts w:ascii="Times New Roman" w:hAnsi="Times New Roman" w:cs="Times New Roman"/>
          <w:sz w:val="24"/>
          <w:szCs w:val="24"/>
        </w:rPr>
      </w:pPr>
      <w:r w:rsidRPr="00DD7458">
        <w:rPr>
          <w:rFonts w:ascii="Times New Roman" w:hAnsi="Times New Roman" w:cs="Times New Roman"/>
          <w:sz w:val="24"/>
          <w:szCs w:val="24"/>
        </w:rPr>
        <w:t xml:space="preserve">                                                                                 НПГ „Димитър Талев”:...................       </w:t>
      </w:r>
    </w:p>
    <w:p w:rsidR="00634F26" w:rsidRPr="00DD7458" w:rsidRDefault="00634F26" w:rsidP="00DD7458">
      <w:pPr>
        <w:ind w:firstLine="7020"/>
        <w:rPr>
          <w:rFonts w:ascii="Times New Roman" w:hAnsi="Times New Roman" w:cs="Times New Roman"/>
          <w:sz w:val="24"/>
          <w:szCs w:val="24"/>
        </w:rPr>
      </w:pPr>
      <w:r w:rsidRPr="00DD7458">
        <w:rPr>
          <w:rFonts w:ascii="Times New Roman" w:hAnsi="Times New Roman" w:cs="Times New Roman"/>
          <w:sz w:val="24"/>
          <w:szCs w:val="24"/>
        </w:rPr>
        <w:t xml:space="preserve">  /Мария Георгиева/    </w:t>
      </w:r>
    </w:p>
    <w:p w:rsidR="00634F26" w:rsidRDefault="00634F26" w:rsidP="00DD7458">
      <w:pPr>
        <w:autoSpaceDE w:val="0"/>
        <w:autoSpaceDN w:val="0"/>
        <w:adjustRightInd w:val="0"/>
        <w:ind w:firstLine="708"/>
        <w:jc w:val="both"/>
        <w:rPr>
          <w:color w:val="000000"/>
          <w:szCs w:val="28"/>
        </w:rPr>
      </w:pPr>
    </w:p>
    <w:p w:rsidR="00634F26" w:rsidRDefault="00634F26" w:rsidP="001625F7">
      <w:pPr>
        <w:spacing w:after="0" w:line="240" w:lineRule="auto"/>
        <w:rPr>
          <w:rFonts w:ascii="Times New Roman" w:hAnsi="Times New Roman" w:cs="Times New Roman"/>
          <w:sz w:val="24"/>
          <w:szCs w:val="24"/>
          <w:lang w:val="en-US" w:eastAsia="bg-BG"/>
        </w:rPr>
      </w:pPr>
    </w:p>
    <w:p w:rsidR="00634F26" w:rsidRDefault="00634F26" w:rsidP="001625F7">
      <w:pPr>
        <w:spacing w:after="0" w:line="240" w:lineRule="auto"/>
        <w:rPr>
          <w:rFonts w:ascii="Times New Roman" w:hAnsi="Times New Roman" w:cs="Times New Roman"/>
          <w:sz w:val="24"/>
          <w:szCs w:val="24"/>
          <w:lang w:val="en-US" w:eastAsia="bg-BG"/>
        </w:rPr>
      </w:pPr>
    </w:p>
    <w:p w:rsidR="00634F26" w:rsidRDefault="00634F26" w:rsidP="001625F7">
      <w:pPr>
        <w:spacing w:after="0" w:line="240" w:lineRule="auto"/>
        <w:rPr>
          <w:rFonts w:ascii="Times New Roman" w:hAnsi="Times New Roman" w:cs="Times New Roman"/>
          <w:sz w:val="24"/>
          <w:szCs w:val="24"/>
          <w:lang w:val="en-US" w:eastAsia="bg-BG"/>
        </w:rPr>
      </w:pPr>
    </w:p>
    <w:p w:rsidR="00634F26" w:rsidRPr="004E328D" w:rsidRDefault="00634F26" w:rsidP="001625F7">
      <w:pPr>
        <w:spacing w:after="0" w:line="240" w:lineRule="auto"/>
        <w:rPr>
          <w:rFonts w:ascii="Times New Roman" w:hAnsi="Times New Roman" w:cs="Times New Roman"/>
          <w:sz w:val="24"/>
          <w:szCs w:val="24"/>
          <w:lang w:eastAsia="bg-BG"/>
        </w:rPr>
      </w:pPr>
    </w:p>
    <w:p w:rsidR="00634F26" w:rsidRPr="00430B9E" w:rsidRDefault="00634F26" w:rsidP="00430B9E">
      <w:pPr>
        <w:spacing w:after="0" w:line="240" w:lineRule="auto"/>
        <w:rPr>
          <w:rFonts w:ascii="Times New Roman" w:hAnsi="Times New Roman" w:cs="Times New Roman"/>
          <w:sz w:val="24"/>
          <w:szCs w:val="24"/>
          <w:lang w:eastAsia="bg-BG"/>
        </w:rPr>
      </w:pPr>
    </w:p>
    <w:p w:rsidR="00634F26" w:rsidRPr="001F1218" w:rsidRDefault="00634F26" w:rsidP="00FB0AA5">
      <w:pPr>
        <w:spacing w:after="0" w:line="240" w:lineRule="auto"/>
        <w:jc w:val="right"/>
        <w:rPr>
          <w:rFonts w:ascii="Times New Roman" w:hAnsi="Times New Roman" w:cs="Times New Roman"/>
          <w:sz w:val="24"/>
          <w:szCs w:val="24"/>
          <w:lang w:eastAsia="bg-BG"/>
        </w:rPr>
      </w:pP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t>Приложение 1</w:t>
      </w:r>
    </w:p>
    <w:p w:rsidR="00634F26" w:rsidRPr="001F1218" w:rsidRDefault="00634F26" w:rsidP="00F04238">
      <w:pPr>
        <w:spacing w:after="0" w:line="240" w:lineRule="auto"/>
        <w:jc w:val="center"/>
        <w:rPr>
          <w:rFonts w:ascii="Times New Roman" w:hAnsi="Times New Roman" w:cs="Times New Roman"/>
          <w:sz w:val="24"/>
          <w:szCs w:val="24"/>
          <w:lang w:eastAsia="bg-BG"/>
        </w:rPr>
      </w:pPr>
    </w:p>
    <w:p w:rsidR="00634F26" w:rsidRPr="001F1218" w:rsidRDefault="00634F26" w:rsidP="006D4054">
      <w:pPr>
        <w:jc w:val="center"/>
        <w:rPr>
          <w:rFonts w:ascii="Times New Roman" w:hAnsi="Times New Roman" w:cs="Times New Roman"/>
          <w:b/>
          <w:sz w:val="24"/>
          <w:szCs w:val="24"/>
        </w:rPr>
      </w:pPr>
      <w:r w:rsidRPr="001F1218">
        <w:rPr>
          <w:rFonts w:ascii="Times New Roman" w:hAnsi="Times New Roman" w:cs="Times New Roman"/>
          <w:b/>
          <w:sz w:val="24"/>
          <w:szCs w:val="24"/>
        </w:rPr>
        <w:t>ТЕХНИЧЕСКА СПЕЦИФИКАЦИЯ</w:t>
      </w:r>
    </w:p>
    <w:p w:rsidR="00634F26" w:rsidRDefault="00634F26" w:rsidP="001C390F">
      <w:pPr>
        <w:widowControl w:val="0"/>
        <w:autoSpaceDE w:val="0"/>
        <w:autoSpaceDN w:val="0"/>
        <w:adjustRightInd w:val="0"/>
        <w:jc w:val="both"/>
        <w:rPr>
          <w:rFonts w:ascii="Times New Roman" w:hAnsi="Times New Roman" w:cs="Times New Roman"/>
          <w:bCs/>
          <w:sz w:val="24"/>
          <w:szCs w:val="24"/>
        </w:rPr>
      </w:pPr>
      <w:r w:rsidRPr="001F1218">
        <w:rPr>
          <w:rFonts w:ascii="Times New Roman" w:hAnsi="Times New Roman" w:cs="Times New Roman"/>
          <w:b/>
          <w:sz w:val="24"/>
          <w:szCs w:val="24"/>
          <w:u w:val="single"/>
        </w:rPr>
        <w:t>Относно</w:t>
      </w:r>
      <w:r w:rsidRPr="001F1218">
        <w:rPr>
          <w:rFonts w:ascii="Times New Roman" w:hAnsi="Times New Roman" w:cs="Times New Roman"/>
          <w:b/>
          <w:sz w:val="24"/>
          <w:szCs w:val="24"/>
          <w:lang w:val="be-BY"/>
        </w:rPr>
        <w:t xml:space="preserve">: </w:t>
      </w:r>
      <w:r w:rsidRPr="001F09E8">
        <w:rPr>
          <w:rFonts w:ascii="Times New Roman" w:hAnsi="Times New Roman" w:cs="Times New Roman"/>
          <w:sz w:val="24"/>
          <w:szCs w:val="24"/>
        </w:rPr>
        <w:t>„</w:t>
      </w:r>
      <w:r w:rsidRPr="001F09E8">
        <w:rPr>
          <w:rFonts w:ascii="Times New Roman" w:hAnsi="Times New Roman" w:cs="Times New Roman"/>
          <w:bCs/>
          <w:sz w:val="24"/>
          <w:szCs w:val="24"/>
        </w:rPr>
        <w:t xml:space="preserve">Ремонт на открити спортни площадки” по инвестиционната програма на МОН за 2015 година и „Адаптиране и изграждане на санитарни възли в НПГ „Димитър Талев” по Национална програма „Създаване на достъпна архитектурна среда” за 2015 година“ </w:t>
      </w:r>
      <w:r w:rsidRPr="001F1218">
        <w:rPr>
          <w:rFonts w:ascii="Times New Roman" w:hAnsi="Times New Roman" w:cs="Times New Roman"/>
          <w:bCs/>
          <w:sz w:val="24"/>
          <w:szCs w:val="24"/>
        </w:rPr>
        <w:t>с две обособени позиции, както следва: Обособена позиция 1: „Ремонт на открити спортни площадки” по инвестиционната програма на МОН за 2015 година“ и Обособена позиция 2: „Адаптиране и изграждане на санитарни възли в НПГ „Димитър Талев” по Национална програма „Създаване на достъпна архитектурна среда” за 2015 година</w:t>
      </w:r>
      <w:r>
        <w:rPr>
          <w:rFonts w:ascii="Times New Roman" w:hAnsi="Times New Roman" w:cs="Times New Roman"/>
          <w:bCs/>
          <w:sz w:val="24"/>
          <w:szCs w:val="24"/>
        </w:rPr>
        <w:t>“.</w:t>
      </w:r>
    </w:p>
    <w:p w:rsidR="00634F26" w:rsidRPr="001C390F" w:rsidRDefault="00634F26" w:rsidP="001C390F">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Всички заложени в Техническата спецификация </w:t>
      </w:r>
      <w:r w:rsidRPr="001C390F">
        <w:rPr>
          <w:rFonts w:ascii="Times New Roman" w:hAnsi="Times New Roman" w:cs="Times New Roman"/>
          <w:sz w:val="24"/>
          <w:szCs w:val="24"/>
        </w:rPr>
        <w:t>видове работи следва да се изпълнят в съответствие с действащите технически нормативни изисквания за съответния вид работа</w:t>
      </w:r>
    </w:p>
    <w:p w:rsidR="00634F26" w:rsidRPr="001C390F" w:rsidRDefault="00634F26" w:rsidP="001C390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1C390F">
        <w:rPr>
          <w:rFonts w:ascii="Times New Roman" w:hAnsi="Times New Roman" w:cs="Times New Roman"/>
          <w:b/>
          <w:bCs/>
          <w:sz w:val="24"/>
          <w:szCs w:val="24"/>
        </w:rPr>
        <w:t>Количество и обем:</w:t>
      </w:r>
    </w:p>
    <w:p w:rsidR="00634F26" w:rsidRDefault="00634F26" w:rsidP="001C390F">
      <w:pPr>
        <w:spacing w:line="360" w:lineRule="auto"/>
        <w:jc w:val="both"/>
        <w:rPr>
          <w:rFonts w:ascii="Times New Roman" w:hAnsi="Times New Roman" w:cs="Times New Roman"/>
          <w:bCs/>
          <w:sz w:val="24"/>
          <w:szCs w:val="24"/>
        </w:rPr>
      </w:pPr>
      <w:r w:rsidRPr="001C390F">
        <w:rPr>
          <w:rFonts w:ascii="Times New Roman" w:hAnsi="Times New Roman" w:cs="Times New Roman"/>
          <w:b/>
          <w:bCs/>
          <w:sz w:val="24"/>
          <w:szCs w:val="24"/>
        </w:rPr>
        <w:t>За обособена позиция 1</w:t>
      </w:r>
      <w:r w:rsidRPr="001C390F">
        <w:rPr>
          <w:rFonts w:ascii="Times New Roman" w:hAnsi="Times New Roman" w:cs="Times New Roman"/>
          <w:bCs/>
          <w:sz w:val="24"/>
          <w:szCs w:val="24"/>
        </w:rPr>
        <w:t>:  „Ремонт на открити спортни площадки” включващи: „Изграждане на спортна площадка с изкуствена трева”, „Изработване на външно осветление за спортна площадка” и „Преасфалтиране на открита спортна площадка”. Предвижда се подготовка за направа на нова настилка и полагане на изкуствена трева. Изграждане на бетонов борд (подпорна стена) за преодоляване на денивелацията между игрището и съседната детска градина и изграждане на ограда, състояща се от вбетонирани метални колове и оградна мрежа. Предвижда се осветяване на спортната площадка. За преасфалтирането на откритата спортна площадка се предвижда фрезоване и повърхностна обработка с битум, доставка и полагане на асфалтобетон – плътна с</w:t>
      </w:r>
      <w:r>
        <w:rPr>
          <w:rFonts w:ascii="Times New Roman" w:hAnsi="Times New Roman" w:cs="Times New Roman"/>
          <w:bCs/>
          <w:sz w:val="24"/>
          <w:szCs w:val="24"/>
        </w:rPr>
        <w:t>мес за горен пласт 24кг./м2/1см.</w:t>
      </w:r>
    </w:p>
    <w:p w:rsidR="00634F26" w:rsidRPr="001C390F" w:rsidRDefault="00634F26" w:rsidP="001C390F">
      <w:pPr>
        <w:spacing w:line="360" w:lineRule="auto"/>
        <w:jc w:val="both"/>
        <w:rPr>
          <w:rFonts w:ascii="Times New Roman" w:hAnsi="Times New Roman" w:cs="Times New Roman"/>
          <w:b/>
          <w:bCs/>
          <w:sz w:val="24"/>
          <w:szCs w:val="24"/>
        </w:rPr>
      </w:pPr>
      <w:r w:rsidRPr="001C390F">
        <w:rPr>
          <w:rFonts w:ascii="Times New Roman" w:hAnsi="Times New Roman" w:cs="Times New Roman"/>
          <w:b/>
          <w:bCs/>
          <w:sz w:val="24"/>
          <w:szCs w:val="24"/>
        </w:rPr>
        <w:t xml:space="preserve">За обособена позиция 2: </w:t>
      </w:r>
      <w:r w:rsidRPr="001C390F">
        <w:rPr>
          <w:rFonts w:ascii="Times New Roman" w:hAnsi="Times New Roman" w:cs="Times New Roman"/>
          <w:bCs/>
          <w:sz w:val="24"/>
          <w:szCs w:val="24"/>
        </w:rPr>
        <w:t>Предвижда се адаптиране и изграждане на два броя  санитарни помещения (тоалетни) достъпни за хора със специални нужди, както следва:</w:t>
      </w:r>
    </w:p>
    <w:p w:rsidR="00634F26" w:rsidRPr="001C390F" w:rsidRDefault="00634F26" w:rsidP="00AB349A">
      <w:pPr>
        <w:numPr>
          <w:ilvl w:val="0"/>
          <w:numId w:val="3"/>
        </w:numPr>
        <w:tabs>
          <w:tab w:val="clear" w:pos="1245"/>
          <w:tab w:val="num" w:pos="0"/>
        </w:tabs>
        <w:spacing w:after="0" w:line="360" w:lineRule="auto"/>
        <w:ind w:left="0" w:firstLine="540"/>
        <w:jc w:val="both"/>
        <w:rPr>
          <w:rFonts w:ascii="Times New Roman" w:hAnsi="Times New Roman" w:cs="Times New Roman"/>
          <w:bCs/>
          <w:sz w:val="24"/>
          <w:szCs w:val="24"/>
        </w:rPr>
      </w:pPr>
      <w:r w:rsidRPr="001C390F">
        <w:rPr>
          <w:rFonts w:ascii="Times New Roman" w:hAnsi="Times New Roman" w:cs="Times New Roman"/>
          <w:bCs/>
          <w:sz w:val="24"/>
          <w:szCs w:val="24"/>
        </w:rPr>
        <w:t>На приземното ниво (кота -2,40) към фоайето с достъпния вход на Сграда № 3 и Сграда № 4 (официален ученически вход) се обособява достъпен санитарен възел на мястото на мокро помещение за чистачка. Разположението му е директно срещу входа на сградата и централно ъв фоайето се предвижда преддверие към достъпната тоалетна.</w:t>
      </w:r>
    </w:p>
    <w:p w:rsidR="00634F26" w:rsidRPr="001C390F" w:rsidRDefault="00634F26" w:rsidP="00AB349A">
      <w:pPr>
        <w:numPr>
          <w:ilvl w:val="0"/>
          <w:numId w:val="3"/>
        </w:numPr>
        <w:tabs>
          <w:tab w:val="clear" w:pos="1245"/>
          <w:tab w:val="num" w:pos="0"/>
        </w:tabs>
        <w:spacing w:after="0" w:line="360" w:lineRule="auto"/>
        <w:ind w:left="0" w:firstLine="540"/>
        <w:jc w:val="both"/>
        <w:rPr>
          <w:rFonts w:ascii="Times New Roman" w:hAnsi="Times New Roman" w:cs="Times New Roman"/>
          <w:bCs/>
          <w:sz w:val="24"/>
          <w:szCs w:val="24"/>
        </w:rPr>
      </w:pPr>
      <w:r w:rsidRPr="001C390F">
        <w:rPr>
          <w:rFonts w:ascii="Times New Roman" w:hAnsi="Times New Roman" w:cs="Times New Roman"/>
          <w:bCs/>
          <w:sz w:val="24"/>
          <w:szCs w:val="24"/>
        </w:rPr>
        <w:t>Втората достъпна тоалетна е предвидена да се разположи в Сграда 1 (физкултурен салон) на кота -0,63. Това ниво ще бъде достъпно с изградена нова стълбищна платформа и е в непосредствена близост до двора на училището и физкултурния салон. За целта ще бъде използвана част от мокро помещение – съблекалня.</w:t>
      </w:r>
    </w:p>
    <w:p w:rsidR="00634F26" w:rsidRPr="001C390F" w:rsidRDefault="00634F26" w:rsidP="001C390F">
      <w:pPr>
        <w:tabs>
          <w:tab w:val="num" w:pos="0"/>
        </w:tabs>
        <w:spacing w:line="360" w:lineRule="auto"/>
        <w:ind w:firstLine="540"/>
        <w:jc w:val="both"/>
        <w:rPr>
          <w:rFonts w:ascii="Times New Roman" w:hAnsi="Times New Roman" w:cs="Times New Roman"/>
          <w:bCs/>
          <w:sz w:val="24"/>
          <w:szCs w:val="24"/>
        </w:rPr>
      </w:pPr>
      <w:r w:rsidRPr="001C390F">
        <w:rPr>
          <w:rFonts w:ascii="Times New Roman" w:hAnsi="Times New Roman" w:cs="Times New Roman"/>
          <w:bCs/>
          <w:sz w:val="24"/>
          <w:szCs w:val="24"/>
        </w:rPr>
        <w:t>Санитарните помещения достъпни за хора със специални нужди да с врати с размери 100/210 см и да са оборудване със съответните ръкохватки.</w:t>
      </w:r>
    </w:p>
    <w:p w:rsidR="00634F26" w:rsidRDefault="00634F26" w:rsidP="001625F7">
      <w:pPr>
        <w:jc w:val="both"/>
        <w:rPr>
          <w:rFonts w:ascii="Times New Roman" w:hAnsi="Times New Roman" w:cs="Times New Roman"/>
          <w:b/>
          <w:sz w:val="24"/>
          <w:szCs w:val="24"/>
        </w:rPr>
      </w:pPr>
      <w:r w:rsidRPr="001C390F">
        <w:rPr>
          <w:rFonts w:ascii="Times New Roman" w:hAnsi="Times New Roman" w:cs="Times New Roman"/>
          <w:b/>
          <w:sz w:val="24"/>
          <w:szCs w:val="24"/>
        </w:rPr>
        <w:t>2. Срок за изпълнение:</w:t>
      </w:r>
    </w:p>
    <w:p w:rsidR="00634F26" w:rsidRPr="00132F94" w:rsidRDefault="00634F26" w:rsidP="001625F7">
      <w:pPr>
        <w:jc w:val="both"/>
        <w:rPr>
          <w:rFonts w:ascii="Times New Roman" w:hAnsi="Times New Roman" w:cs="Times New Roman"/>
          <w:sz w:val="24"/>
          <w:szCs w:val="24"/>
        </w:rPr>
      </w:pPr>
      <w:r w:rsidRPr="00132F94">
        <w:rPr>
          <w:rFonts w:ascii="Times New Roman" w:hAnsi="Times New Roman" w:cs="Times New Roman"/>
          <w:sz w:val="24"/>
          <w:szCs w:val="24"/>
        </w:rPr>
        <w:t xml:space="preserve">За Обособена позиция 1 – не повече от </w:t>
      </w:r>
      <w:r>
        <w:rPr>
          <w:rFonts w:ascii="Times New Roman" w:hAnsi="Times New Roman" w:cs="Times New Roman"/>
          <w:sz w:val="24"/>
          <w:szCs w:val="24"/>
        </w:rPr>
        <w:t>60</w:t>
      </w:r>
      <w:r w:rsidRPr="00132F94">
        <w:rPr>
          <w:rFonts w:ascii="Times New Roman" w:hAnsi="Times New Roman" w:cs="Times New Roman"/>
          <w:sz w:val="24"/>
          <w:szCs w:val="24"/>
        </w:rPr>
        <w:t xml:space="preserve"> календарни дни, считано от датата на подписване на договор.</w:t>
      </w:r>
    </w:p>
    <w:p w:rsidR="00634F26" w:rsidRPr="00132F94" w:rsidRDefault="00634F26" w:rsidP="001625F7">
      <w:pPr>
        <w:jc w:val="both"/>
        <w:rPr>
          <w:rFonts w:ascii="Times New Roman" w:hAnsi="Times New Roman" w:cs="Times New Roman"/>
          <w:sz w:val="24"/>
          <w:szCs w:val="24"/>
        </w:rPr>
      </w:pPr>
      <w:r w:rsidRPr="00132F94">
        <w:rPr>
          <w:rFonts w:ascii="Times New Roman" w:hAnsi="Times New Roman" w:cs="Times New Roman"/>
          <w:sz w:val="24"/>
          <w:szCs w:val="24"/>
        </w:rPr>
        <w:t xml:space="preserve">За Обособена позиция </w:t>
      </w:r>
      <w:r>
        <w:rPr>
          <w:rFonts w:ascii="Times New Roman" w:hAnsi="Times New Roman" w:cs="Times New Roman"/>
          <w:sz w:val="24"/>
          <w:szCs w:val="24"/>
        </w:rPr>
        <w:t>2</w:t>
      </w:r>
      <w:r w:rsidRPr="00132F94">
        <w:rPr>
          <w:rFonts w:ascii="Times New Roman" w:hAnsi="Times New Roman" w:cs="Times New Roman"/>
          <w:sz w:val="24"/>
          <w:szCs w:val="24"/>
        </w:rPr>
        <w:t xml:space="preserve"> – не повече от </w:t>
      </w:r>
      <w:r>
        <w:rPr>
          <w:rFonts w:ascii="Times New Roman" w:hAnsi="Times New Roman" w:cs="Times New Roman"/>
          <w:sz w:val="24"/>
          <w:szCs w:val="24"/>
        </w:rPr>
        <w:t>30</w:t>
      </w:r>
      <w:r w:rsidRPr="00132F94">
        <w:rPr>
          <w:rFonts w:ascii="Times New Roman" w:hAnsi="Times New Roman" w:cs="Times New Roman"/>
          <w:sz w:val="24"/>
          <w:szCs w:val="24"/>
        </w:rPr>
        <w:t xml:space="preserve"> календарни дни, считано от датата на подписване на договор.</w:t>
      </w:r>
    </w:p>
    <w:p w:rsidR="00634F26" w:rsidRPr="001C390F" w:rsidRDefault="00634F26" w:rsidP="001625F7">
      <w:pPr>
        <w:jc w:val="both"/>
        <w:rPr>
          <w:rFonts w:ascii="Times New Roman" w:hAnsi="Times New Roman" w:cs="Times New Roman"/>
          <w:b/>
          <w:sz w:val="24"/>
          <w:szCs w:val="24"/>
        </w:rPr>
      </w:pPr>
      <w:r w:rsidRPr="001C390F">
        <w:rPr>
          <w:rFonts w:ascii="Times New Roman" w:hAnsi="Times New Roman" w:cs="Times New Roman"/>
          <w:b/>
          <w:sz w:val="24"/>
          <w:szCs w:val="24"/>
        </w:rPr>
        <w:t>3. Гаранционен срок:</w:t>
      </w:r>
    </w:p>
    <w:p w:rsidR="00634F26" w:rsidRPr="00132F94" w:rsidRDefault="00634F26" w:rsidP="001625F7">
      <w:pPr>
        <w:jc w:val="both"/>
        <w:rPr>
          <w:rFonts w:ascii="Times New Roman" w:hAnsi="Times New Roman" w:cs="Times New Roman"/>
          <w:sz w:val="24"/>
          <w:szCs w:val="24"/>
        </w:rPr>
      </w:pPr>
      <w:r w:rsidRPr="00132F94">
        <w:rPr>
          <w:rFonts w:ascii="Times New Roman" w:hAnsi="Times New Roman" w:cs="Times New Roman"/>
          <w:sz w:val="24"/>
          <w:szCs w:val="24"/>
        </w:rPr>
        <w:t xml:space="preserve">За Обособена позиция 1 </w:t>
      </w:r>
      <w:r>
        <w:rPr>
          <w:rFonts w:ascii="Times New Roman" w:hAnsi="Times New Roman" w:cs="Times New Roman"/>
          <w:sz w:val="24"/>
          <w:szCs w:val="24"/>
        </w:rPr>
        <w:t xml:space="preserve">и 2 </w:t>
      </w:r>
      <w:r w:rsidRPr="00132F94">
        <w:rPr>
          <w:rFonts w:ascii="Times New Roman" w:hAnsi="Times New Roman" w:cs="Times New Roman"/>
          <w:sz w:val="24"/>
          <w:szCs w:val="24"/>
        </w:rPr>
        <w:t xml:space="preserve">– не повече от </w:t>
      </w:r>
      <w:r>
        <w:rPr>
          <w:rFonts w:ascii="Times New Roman" w:hAnsi="Times New Roman" w:cs="Times New Roman"/>
          <w:sz w:val="24"/>
          <w:szCs w:val="24"/>
        </w:rPr>
        <w:t>5 (пет) години</w:t>
      </w:r>
      <w:r w:rsidRPr="00132F94">
        <w:rPr>
          <w:rFonts w:ascii="Times New Roman" w:hAnsi="Times New Roman" w:cs="Times New Roman"/>
          <w:sz w:val="24"/>
          <w:szCs w:val="24"/>
        </w:rPr>
        <w:t xml:space="preserve">, считано от </w:t>
      </w:r>
      <w:r>
        <w:rPr>
          <w:rFonts w:ascii="Times New Roman" w:hAnsi="Times New Roman" w:cs="Times New Roman"/>
          <w:sz w:val="24"/>
          <w:szCs w:val="24"/>
        </w:rPr>
        <w:t>датата на подписване на окончателен протокол за приемане на обекта/тите.</w:t>
      </w:r>
    </w:p>
    <w:p w:rsidR="00634F26" w:rsidRPr="007E1818" w:rsidRDefault="00634F26" w:rsidP="001625F7">
      <w:pPr>
        <w:jc w:val="both"/>
        <w:rPr>
          <w:rFonts w:ascii="Times New Roman" w:hAnsi="Times New Roman" w:cs="Times New Roman"/>
          <w:b/>
          <w:sz w:val="24"/>
          <w:szCs w:val="24"/>
        </w:rPr>
      </w:pPr>
      <w:r w:rsidRPr="007E1818">
        <w:rPr>
          <w:rFonts w:ascii="Times New Roman" w:hAnsi="Times New Roman" w:cs="Times New Roman"/>
          <w:b/>
          <w:sz w:val="24"/>
          <w:szCs w:val="24"/>
        </w:rPr>
        <w:t>4. Количествена сметка</w:t>
      </w:r>
    </w:p>
    <w:p w:rsidR="00634F26" w:rsidRDefault="00634F26" w:rsidP="00132F94">
      <w:pPr>
        <w:rPr>
          <w:rFonts w:ascii="Times New Roman" w:hAnsi="Times New Roman" w:cs="Times New Roman"/>
          <w:sz w:val="24"/>
          <w:szCs w:val="24"/>
        </w:rPr>
      </w:pPr>
      <w:r>
        <w:rPr>
          <w:rFonts w:ascii="Times New Roman" w:hAnsi="Times New Roman" w:cs="Times New Roman"/>
          <w:sz w:val="24"/>
          <w:szCs w:val="24"/>
        </w:rPr>
        <w:t>За Обособена позиция 1</w:t>
      </w:r>
    </w:p>
    <w:p w:rsidR="00634F26" w:rsidRDefault="00634F26" w:rsidP="007E1818">
      <w:r>
        <w:rPr>
          <w:rFonts w:ascii="Times New Roman" w:hAnsi="Times New Roman" w:cs="Times New Roman"/>
          <w:sz w:val="24"/>
          <w:szCs w:val="24"/>
        </w:rPr>
        <w:t xml:space="preserve"> </w:t>
      </w:r>
      <w:r w:rsidRPr="00F1211C">
        <w:rPr>
          <w:rFonts w:ascii="Times New Roman" w:hAnsi="Times New Roman" w:cs="Times New Roman"/>
          <w:sz w:val="24"/>
          <w:szCs w:val="24"/>
        </w:rPr>
        <w:t>КОЛИЧЕСТВЕНА СМЕТКА</w:t>
      </w:r>
      <w:r w:rsidRPr="00F1211C">
        <w:t xml:space="preserve"> </w:t>
      </w:r>
    </w:p>
    <w:tbl>
      <w:tblPr>
        <w:tblW w:w="8180" w:type="dxa"/>
        <w:tblInd w:w="55" w:type="dxa"/>
        <w:tblCellMar>
          <w:left w:w="70" w:type="dxa"/>
          <w:right w:w="70" w:type="dxa"/>
        </w:tblCellMar>
        <w:tblLook w:val="0000"/>
      </w:tblPr>
      <w:tblGrid>
        <w:gridCol w:w="366"/>
        <w:gridCol w:w="51"/>
        <w:gridCol w:w="17"/>
        <w:gridCol w:w="759"/>
        <w:gridCol w:w="105"/>
        <w:gridCol w:w="279"/>
        <w:gridCol w:w="3825"/>
        <w:gridCol w:w="990"/>
        <w:gridCol w:w="89"/>
        <w:gridCol w:w="471"/>
        <w:gridCol w:w="271"/>
        <w:gridCol w:w="37"/>
        <w:gridCol w:w="409"/>
        <w:gridCol w:w="345"/>
        <w:gridCol w:w="166"/>
      </w:tblGrid>
      <w:tr w:rsidR="00634F26" w:rsidRPr="00F1211C" w:rsidTr="00F1211C">
        <w:trPr>
          <w:gridAfter w:val="1"/>
          <w:wAfter w:w="166" w:type="dxa"/>
          <w:trHeight w:val="300"/>
        </w:trPr>
        <w:tc>
          <w:tcPr>
            <w:tcW w:w="8014" w:type="dxa"/>
            <w:gridSpan w:val="14"/>
            <w:tcBorders>
              <w:top w:val="nil"/>
              <w:left w:val="nil"/>
              <w:bottom w:val="nil"/>
              <w:right w:val="nil"/>
            </w:tcBorders>
            <w:noWrap/>
            <w:vAlign w:val="bottom"/>
          </w:tcPr>
          <w:p w:rsidR="00634F26" w:rsidRPr="00F1211C" w:rsidRDefault="00634F26" w:rsidP="007E1818">
            <w:pPr>
              <w:spacing w:after="0" w:line="240" w:lineRule="auto"/>
              <w:rPr>
                <w:rFonts w:cs="Times New Roman"/>
                <w:b/>
                <w:bCs/>
                <w:color w:val="000000"/>
                <w:lang w:eastAsia="bg-BG"/>
              </w:rPr>
            </w:pPr>
            <w:r w:rsidRPr="00F1211C">
              <w:rPr>
                <w:rFonts w:cs="Times New Roman"/>
                <w:b/>
                <w:bCs/>
                <w:color w:val="000000"/>
                <w:lang w:eastAsia="bg-BG"/>
              </w:rPr>
              <w:t xml:space="preserve"> ИЗГРАЖДАНЕ НА СПОРТНА ПЛОЩАДКА С ИЗКУСТВЕНА ТРЕВА</w:t>
            </w:r>
          </w:p>
        </w:tc>
      </w:tr>
      <w:tr w:rsidR="00634F26" w:rsidRPr="00F1211C" w:rsidTr="00F1211C">
        <w:trPr>
          <w:gridAfter w:val="1"/>
          <w:wAfter w:w="166" w:type="dxa"/>
          <w:trHeight w:val="300"/>
        </w:trPr>
        <w:tc>
          <w:tcPr>
            <w:tcW w:w="434" w:type="dxa"/>
            <w:gridSpan w:val="3"/>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864" w:type="dxa"/>
            <w:gridSpan w:val="2"/>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5183" w:type="dxa"/>
            <w:gridSpan w:val="4"/>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742" w:type="dxa"/>
            <w:gridSpan w:val="2"/>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791" w:type="dxa"/>
            <w:gridSpan w:val="3"/>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r>
      <w:tr w:rsidR="00634F26" w:rsidRPr="00F1211C" w:rsidTr="00F1211C">
        <w:trPr>
          <w:gridAfter w:val="1"/>
          <w:wAfter w:w="166" w:type="dxa"/>
          <w:trHeight w:val="300"/>
        </w:trPr>
        <w:tc>
          <w:tcPr>
            <w:tcW w:w="434" w:type="dxa"/>
            <w:gridSpan w:val="3"/>
            <w:tcBorders>
              <w:top w:val="single" w:sz="4" w:space="0" w:color="auto"/>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w:t>
            </w:r>
          </w:p>
        </w:tc>
        <w:tc>
          <w:tcPr>
            <w:tcW w:w="864" w:type="dxa"/>
            <w:gridSpan w:val="2"/>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Шифър</w:t>
            </w:r>
          </w:p>
        </w:tc>
        <w:tc>
          <w:tcPr>
            <w:tcW w:w="5183" w:type="dxa"/>
            <w:gridSpan w:val="4"/>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Наименование</w:t>
            </w:r>
          </w:p>
        </w:tc>
        <w:tc>
          <w:tcPr>
            <w:tcW w:w="742" w:type="dxa"/>
            <w:gridSpan w:val="2"/>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мярка</w:t>
            </w:r>
          </w:p>
        </w:tc>
        <w:tc>
          <w:tcPr>
            <w:tcW w:w="791" w:type="dxa"/>
            <w:gridSpan w:val="3"/>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К-во</w:t>
            </w:r>
          </w:p>
        </w:tc>
      </w:tr>
      <w:tr w:rsidR="00634F26" w:rsidRPr="00F1211C" w:rsidTr="00F1211C">
        <w:trPr>
          <w:gridAfter w:val="1"/>
          <w:wAfter w:w="166" w:type="dxa"/>
          <w:trHeight w:val="3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w:t>
            </w:r>
          </w:p>
        </w:tc>
        <w:tc>
          <w:tcPr>
            <w:tcW w:w="5183"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b/>
                <w:bCs/>
                <w:color w:val="000000"/>
                <w:lang w:eastAsia="bg-BG"/>
              </w:rPr>
            </w:pPr>
            <w:r w:rsidRPr="00F1211C">
              <w:rPr>
                <w:rFonts w:cs="Times New Roman"/>
                <w:b/>
                <w:bCs/>
                <w:color w:val="000000"/>
                <w:lang w:eastAsia="bg-BG"/>
              </w:rPr>
              <w:t>ИГРИЩЕ</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w:t>
            </w:r>
          </w:p>
        </w:tc>
      </w:tr>
      <w:tr w:rsidR="00634F26" w:rsidRPr="00F1211C" w:rsidTr="00F1211C">
        <w:trPr>
          <w:gridAfter w:val="1"/>
          <w:wAfter w:w="166" w:type="dxa"/>
          <w:trHeight w:val="3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*037</w:t>
            </w:r>
          </w:p>
        </w:tc>
        <w:tc>
          <w:tcPr>
            <w:tcW w:w="5183"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ПРЕМАХВАНЕ КОНСТРУКЦИЯ ЗА БАСКЕТБОЛ</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бр.</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r>
      <w:tr w:rsidR="00634F26" w:rsidRPr="00F1211C" w:rsidTr="00F1211C">
        <w:trPr>
          <w:gridAfter w:val="1"/>
          <w:wAfter w:w="166" w:type="dxa"/>
          <w:trHeight w:val="6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2</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*038</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xml:space="preserve">ПРЕМАХВАНЕ НА ХАНДБАЛНА / ФУТБОЛНА </w:t>
            </w:r>
            <w:r w:rsidRPr="00F1211C">
              <w:rPr>
                <w:rFonts w:cs="Times New Roman"/>
                <w:color w:val="000000"/>
                <w:lang w:eastAsia="bg-BG"/>
              </w:rPr>
              <w:br/>
              <w:t xml:space="preserve"> ВРАТА</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бр.</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2</w:t>
            </w:r>
          </w:p>
        </w:tc>
      </w:tr>
      <w:tr w:rsidR="00634F26" w:rsidRPr="00F1211C" w:rsidTr="00F1211C">
        <w:trPr>
          <w:gridAfter w:val="1"/>
          <w:wAfter w:w="166" w:type="dxa"/>
          <w:trHeight w:val="15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3</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*039</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Д-КА И М-Ж НА МУЛТИФУНКЦИОНАЛНА</w:t>
            </w:r>
            <w:r w:rsidRPr="00F1211C">
              <w:rPr>
                <w:rFonts w:cs="Times New Roman"/>
                <w:color w:val="000000"/>
                <w:lang w:eastAsia="bg-BG"/>
              </w:rPr>
              <w:br/>
              <w:t xml:space="preserve"> ИЗКУСТВЕНА ТРЕВА ЗА СПОРТНИ ПЛОЩАДКА, ПО СИСТЕМА НА ПРОИЗВОДИТЕЛЯ, В Т.Ч.,ГЕОТЕКСТИЛНА ПОДЛОЖКА, КВАРЦОВ ПЯСЪК, ОТВОДНИТЕЛНИ ШАХТИ И ДР.</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м2</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527</w:t>
            </w:r>
          </w:p>
        </w:tc>
      </w:tr>
      <w:tr w:rsidR="00634F26" w:rsidRPr="00F1211C" w:rsidTr="00F1211C">
        <w:trPr>
          <w:gridAfter w:val="1"/>
          <w:wAfter w:w="166" w:type="dxa"/>
          <w:trHeight w:val="6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*040</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МОНТАЖ НА КОМПЛЕКТ  ВРАТИ</w:t>
            </w:r>
            <w:r w:rsidRPr="00F1211C">
              <w:rPr>
                <w:rFonts w:cs="Times New Roman"/>
                <w:color w:val="000000"/>
                <w:lang w:eastAsia="bg-BG"/>
              </w:rPr>
              <w:br/>
              <w:t xml:space="preserve">  ЗА ХАНДБАЛ/ФУТБОЛ /С МРЕЖИ/- 2 БР.</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к-та</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2</w:t>
            </w:r>
          </w:p>
        </w:tc>
      </w:tr>
      <w:tr w:rsidR="00634F26" w:rsidRPr="00F1211C" w:rsidTr="00F1211C">
        <w:trPr>
          <w:gridAfter w:val="1"/>
          <w:wAfter w:w="166" w:type="dxa"/>
          <w:trHeight w:val="9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5</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*041</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xml:space="preserve">ДОСТАВКА И МОНТАЖ НА КОМПЛЕКТ </w:t>
            </w:r>
            <w:r w:rsidRPr="00F1211C">
              <w:rPr>
                <w:rFonts w:cs="Times New Roman"/>
                <w:color w:val="000000"/>
                <w:lang w:eastAsia="bg-BG"/>
              </w:rPr>
              <w:br/>
              <w:t>ОБОРУДВАНЕ ЗА ВОЛЕЙБОЛ /СТОЙКИ, МРЕЖА/</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бр.</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w:t>
            </w:r>
          </w:p>
        </w:tc>
      </w:tr>
      <w:tr w:rsidR="00634F26" w:rsidRPr="00F1211C" w:rsidTr="00F1211C">
        <w:trPr>
          <w:gridAfter w:val="1"/>
          <w:wAfter w:w="166" w:type="dxa"/>
          <w:trHeight w:val="3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w:t>
            </w:r>
          </w:p>
        </w:tc>
        <w:tc>
          <w:tcPr>
            <w:tcW w:w="5183"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b/>
                <w:bCs/>
                <w:color w:val="000000"/>
                <w:lang w:eastAsia="bg-BG"/>
              </w:rPr>
            </w:pPr>
            <w:r w:rsidRPr="00F1211C">
              <w:rPr>
                <w:rFonts w:cs="Times New Roman"/>
                <w:b/>
                <w:bCs/>
                <w:color w:val="000000"/>
                <w:lang w:eastAsia="bg-BG"/>
              </w:rPr>
              <w:t xml:space="preserve"> ОГРАДА</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w:t>
            </w:r>
          </w:p>
        </w:tc>
      </w:tr>
      <w:tr w:rsidR="00634F26" w:rsidRPr="00F1211C" w:rsidTr="00F1211C">
        <w:trPr>
          <w:gridAfter w:val="1"/>
          <w:wAfter w:w="166" w:type="dxa"/>
          <w:trHeight w:val="6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6</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01.314</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ИЗКОП С БАГЕР ЗЕМ.ПОЧВИ ПРИ НОРМ.У-ВИЯ</w:t>
            </w:r>
            <w:r w:rsidRPr="00F1211C">
              <w:rPr>
                <w:rFonts w:cs="Times New Roman"/>
                <w:color w:val="000000"/>
                <w:lang w:eastAsia="bg-BG"/>
              </w:rPr>
              <w:br/>
              <w:t xml:space="preserve"> НА ТРАНСПОРТ </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м3</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159.12</w:t>
            </w:r>
          </w:p>
        </w:tc>
      </w:tr>
      <w:tr w:rsidR="00634F26" w:rsidRPr="00F1211C" w:rsidTr="00F1211C">
        <w:trPr>
          <w:gridAfter w:val="1"/>
          <w:wAfter w:w="166" w:type="dxa"/>
          <w:trHeight w:val="6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7</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01.067</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ДОИЗКОПАВАНЕ И ПОДРАВНЯВАНЕ НАРЪЧНО НА ОТКОСИТЕ НА ИЗКОПИ</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М3</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6.03</w:t>
            </w:r>
          </w:p>
        </w:tc>
      </w:tr>
      <w:tr w:rsidR="00634F26" w:rsidRPr="00F1211C" w:rsidTr="00F1211C">
        <w:trPr>
          <w:gridAfter w:val="1"/>
          <w:wAfter w:w="166" w:type="dxa"/>
          <w:trHeight w:val="3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8</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01.066</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ОБРАТЕН НАСИП СЪС ЗЕМНИ ПОЧВИ</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М3</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80.92</w:t>
            </w:r>
          </w:p>
        </w:tc>
      </w:tr>
      <w:tr w:rsidR="00634F26" w:rsidRPr="00F1211C" w:rsidTr="00F1211C">
        <w:trPr>
          <w:gridAfter w:val="1"/>
          <w:wAfter w:w="166" w:type="dxa"/>
          <w:trHeight w:val="6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9</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01.071</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УПЛЪТНЯВАНЕ С ТРАМБОВКА НА ЗЕМНИ ПОЧВИ</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М3</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80.92</w:t>
            </w:r>
          </w:p>
        </w:tc>
      </w:tr>
      <w:tr w:rsidR="00634F26" w:rsidRPr="00F1211C" w:rsidTr="00F1211C">
        <w:trPr>
          <w:gridAfter w:val="1"/>
          <w:wAfter w:w="166" w:type="dxa"/>
          <w:trHeight w:val="9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10</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*035</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xml:space="preserve">НАТОВАРВАНЕ ЗЕМНИ ПОЧВИ НА КАМИОНИ </w:t>
            </w:r>
            <w:r w:rsidRPr="00F1211C">
              <w:rPr>
                <w:rFonts w:cs="Times New Roman"/>
                <w:color w:val="000000"/>
                <w:lang w:eastAsia="bg-BG"/>
              </w:rPr>
              <w:br/>
              <w:t>ИЗВОЗВАНЕ ЗЕМНИ ПОЧВИ НА ДЕПО, ВКЛ.ТАКСА</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м3</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84.23</w:t>
            </w:r>
          </w:p>
        </w:tc>
      </w:tr>
      <w:tr w:rsidR="00634F26" w:rsidRPr="00F1211C" w:rsidTr="00F1211C">
        <w:trPr>
          <w:gridAfter w:val="1"/>
          <w:wAfter w:w="166" w:type="dxa"/>
          <w:trHeight w:val="3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11</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02.061</w:t>
            </w:r>
          </w:p>
        </w:tc>
        <w:tc>
          <w:tcPr>
            <w:tcW w:w="5183"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xml:space="preserve">НАПРАВА КОФРАЖ  </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м2</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233.3</w:t>
            </w:r>
          </w:p>
        </w:tc>
      </w:tr>
      <w:tr w:rsidR="00634F26" w:rsidRPr="00F1211C" w:rsidTr="00F1211C">
        <w:trPr>
          <w:gridAfter w:val="1"/>
          <w:wAfter w:w="166" w:type="dxa"/>
          <w:trHeight w:val="3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12</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03.006</w:t>
            </w:r>
          </w:p>
        </w:tc>
        <w:tc>
          <w:tcPr>
            <w:tcW w:w="5183"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ПОЛАГАНЕ  НА  АРМИРОВКА</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кг</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443.59</w:t>
            </w:r>
          </w:p>
        </w:tc>
      </w:tr>
      <w:tr w:rsidR="00634F26" w:rsidRPr="00F1211C" w:rsidTr="00F1211C">
        <w:trPr>
          <w:gridAfter w:val="1"/>
          <w:wAfter w:w="166" w:type="dxa"/>
          <w:trHeight w:val="3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13</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04.157</w:t>
            </w:r>
          </w:p>
        </w:tc>
        <w:tc>
          <w:tcPr>
            <w:tcW w:w="5183"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xml:space="preserve">БЕТОНИРАНЕ БОРД С ШИРИНА 15 СМ. </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м3</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68.49</w:t>
            </w:r>
          </w:p>
        </w:tc>
      </w:tr>
      <w:tr w:rsidR="00634F26" w:rsidRPr="00F1211C" w:rsidTr="00F1211C">
        <w:trPr>
          <w:gridAfter w:val="1"/>
          <w:wAfter w:w="166" w:type="dxa"/>
          <w:trHeight w:val="9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14</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*042</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МОНТАЖ НА НОСЕЩИ КОЛОВЕ</w:t>
            </w:r>
            <w:r w:rsidRPr="00F1211C">
              <w:rPr>
                <w:rFonts w:cs="Times New Roman"/>
                <w:color w:val="000000"/>
                <w:lang w:eastAsia="bg-BG"/>
              </w:rPr>
              <w:br/>
              <w:t xml:space="preserve"> 60Х60 ММ., РАЗПОЛОЖЕНИ ПРЕЗ 3,00М., ВКЛ. БОЯ</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бр.</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37</w:t>
            </w:r>
          </w:p>
        </w:tc>
      </w:tr>
      <w:tr w:rsidR="00634F26" w:rsidRPr="00F1211C" w:rsidTr="00F1211C">
        <w:trPr>
          <w:gridAfter w:val="1"/>
          <w:wAfter w:w="166" w:type="dxa"/>
          <w:trHeight w:val="6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15</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*043</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МОНТАЖ  МЕТАЛНА   ВРАТА  100/200 СМ.</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бр.</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w:t>
            </w:r>
          </w:p>
        </w:tc>
      </w:tr>
      <w:tr w:rsidR="00634F26" w:rsidRPr="00F1211C" w:rsidTr="00F1211C">
        <w:trPr>
          <w:gridAfter w:val="1"/>
          <w:wAfter w:w="166" w:type="dxa"/>
          <w:trHeight w:val="615"/>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16</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*044</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xml:space="preserve">ДОСТАВКА И МОНТАЖ НА МЕТАЛНА ОГРАДНА МРЕЖА С PVC  ПОКРИТИЕ, ВКЛ.ОБТЕГАЧИ ПРЕЗ </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436</w:t>
            </w:r>
          </w:p>
        </w:tc>
      </w:tr>
      <w:tr w:rsidR="00634F26" w:rsidRPr="00F1211C" w:rsidTr="00F1211C">
        <w:trPr>
          <w:gridAfter w:val="1"/>
          <w:wAfter w:w="166" w:type="dxa"/>
          <w:trHeight w:val="600"/>
        </w:trPr>
        <w:tc>
          <w:tcPr>
            <w:tcW w:w="434" w:type="dxa"/>
            <w:gridSpan w:val="3"/>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17</w:t>
            </w:r>
          </w:p>
        </w:tc>
        <w:tc>
          <w:tcPr>
            <w:tcW w:w="864"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*015</w:t>
            </w:r>
          </w:p>
        </w:tc>
        <w:tc>
          <w:tcPr>
            <w:tcW w:w="5183" w:type="dxa"/>
            <w:gridSpan w:val="4"/>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НАТОВАРВАНЕ И ИЗВОЗВАНЕ НА  СТРОИТЕЛНИ ОТПАДЪЦИ</w:t>
            </w:r>
          </w:p>
        </w:tc>
        <w:tc>
          <w:tcPr>
            <w:tcW w:w="742"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м3</w:t>
            </w:r>
          </w:p>
        </w:tc>
        <w:tc>
          <w:tcPr>
            <w:tcW w:w="791"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8.5</w:t>
            </w:r>
          </w:p>
        </w:tc>
      </w:tr>
      <w:tr w:rsidR="00634F26" w:rsidRPr="00F1211C" w:rsidTr="00F1211C">
        <w:trPr>
          <w:trHeight w:val="300"/>
        </w:trPr>
        <w:tc>
          <w:tcPr>
            <w:tcW w:w="8180" w:type="dxa"/>
            <w:gridSpan w:val="15"/>
            <w:tcBorders>
              <w:top w:val="nil"/>
              <w:left w:val="nil"/>
              <w:bottom w:val="nil"/>
              <w:right w:val="nil"/>
            </w:tcBorders>
            <w:noWrap/>
            <w:vAlign w:val="bottom"/>
          </w:tcPr>
          <w:p w:rsidR="00634F26" w:rsidRDefault="00634F26" w:rsidP="00F1211C">
            <w:pPr>
              <w:spacing w:after="0" w:line="240" w:lineRule="auto"/>
              <w:jc w:val="center"/>
              <w:rPr>
                <w:rFonts w:cs="Times New Roman"/>
                <w:b/>
                <w:bCs/>
                <w:color w:val="000000"/>
                <w:lang w:eastAsia="bg-BG"/>
              </w:rPr>
            </w:pPr>
          </w:p>
          <w:p w:rsidR="00634F26" w:rsidRDefault="00634F26" w:rsidP="00F1211C">
            <w:pPr>
              <w:spacing w:after="0" w:line="240" w:lineRule="auto"/>
              <w:jc w:val="center"/>
              <w:rPr>
                <w:rFonts w:cs="Times New Roman"/>
                <w:b/>
                <w:bCs/>
                <w:color w:val="000000"/>
                <w:lang w:eastAsia="bg-BG"/>
              </w:rPr>
            </w:pPr>
          </w:p>
          <w:p w:rsidR="00634F26" w:rsidRPr="00F1211C" w:rsidRDefault="00634F26" w:rsidP="007E1818">
            <w:pPr>
              <w:spacing w:after="0" w:line="240" w:lineRule="auto"/>
              <w:rPr>
                <w:rFonts w:cs="Times New Roman"/>
                <w:b/>
                <w:bCs/>
                <w:color w:val="000000"/>
                <w:lang w:eastAsia="bg-BG"/>
              </w:rPr>
            </w:pPr>
            <w:r w:rsidRPr="00F1211C">
              <w:rPr>
                <w:rFonts w:cs="Times New Roman"/>
                <w:b/>
                <w:bCs/>
                <w:color w:val="000000"/>
                <w:lang w:eastAsia="bg-BG"/>
              </w:rPr>
              <w:t>ИЗГРАБОТВАНЕ НА ВЪНШНО ОСВЕТЛЕНИЕ ЗА СПОРТНА ПЛОЩАДКА</w:t>
            </w:r>
          </w:p>
        </w:tc>
      </w:tr>
      <w:tr w:rsidR="00634F26" w:rsidRPr="00F1211C" w:rsidTr="00F1211C">
        <w:trPr>
          <w:trHeight w:val="300"/>
        </w:trPr>
        <w:tc>
          <w:tcPr>
            <w:tcW w:w="366" w:type="dxa"/>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827" w:type="dxa"/>
            <w:gridSpan w:val="3"/>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5759" w:type="dxa"/>
            <w:gridSpan w:val="6"/>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717" w:type="dxa"/>
            <w:gridSpan w:val="3"/>
            <w:tcBorders>
              <w:top w:val="nil"/>
              <w:left w:val="nil"/>
              <w:bottom w:val="nil"/>
              <w:right w:val="nil"/>
            </w:tcBorders>
            <w:noWrap/>
            <w:vAlign w:val="bottom"/>
          </w:tcPr>
          <w:p w:rsidR="00634F26" w:rsidRPr="00F1211C" w:rsidRDefault="00634F26" w:rsidP="00F1211C">
            <w:pPr>
              <w:spacing w:after="0" w:line="240" w:lineRule="auto"/>
              <w:jc w:val="center"/>
              <w:rPr>
                <w:rFonts w:cs="Times New Roman"/>
                <w:color w:val="000000"/>
                <w:lang w:eastAsia="bg-BG"/>
              </w:rPr>
            </w:pPr>
          </w:p>
        </w:tc>
        <w:tc>
          <w:tcPr>
            <w:tcW w:w="511" w:type="dxa"/>
            <w:gridSpan w:val="2"/>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r>
      <w:tr w:rsidR="00634F26" w:rsidRPr="00F1211C" w:rsidTr="00F1211C">
        <w:trPr>
          <w:trHeight w:val="300"/>
        </w:trPr>
        <w:tc>
          <w:tcPr>
            <w:tcW w:w="366" w:type="dxa"/>
            <w:tcBorders>
              <w:top w:val="single" w:sz="4" w:space="0" w:color="auto"/>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w:t>
            </w:r>
          </w:p>
        </w:tc>
        <w:tc>
          <w:tcPr>
            <w:tcW w:w="827" w:type="dxa"/>
            <w:gridSpan w:val="3"/>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Шифър</w:t>
            </w:r>
          </w:p>
        </w:tc>
        <w:tc>
          <w:tcPr>
            <w:tcW w:w="5759" w:type="dxa"/>
            <w:gridSpan w:val="6"/>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Наименование</w:t>
            </w:r>
          </w:p>
        </w:tc>
        <w:tc>
          <w:tcPr>
            <w:tcW w:w="717" w:type="dxa"/>
            <w:gridSpan w:val="3"/>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мярка</w:t>
            </w:r>
          </w:p>
        </w:tc>
        <w:tc>
          <w:tcPr>
            <w:tcW w:w="511" w:type="dxa"/>
            <w:gridSpan w:val="2"/>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К-во</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01.013</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РЪЧЕН ИЗКОП ЗА КАБЕЛ</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30</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2</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*047</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МОНТАЖ  НА КАБЕЛ СВТ 3 Х 2,5 ММ2</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120</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3</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01.066</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ОБРАТЕН НАСИП</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м3</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30</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01.071</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ТРАМБОВАНЕ НА ПЛАСТОВЕ</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м3</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30</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5</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*048</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МОНТАЖ НА ЖЕЛЕЗНИ СТЪЛБОВЕ-9 М.</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бр.</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r>
      <w:tr w:rsidR="00634F26" w:rsidRPr="00F1211C" w:rsidTr="00F1211C">
        <w:trPr>
          <w:trHeight w:val="6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6</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34.462</w:t>
            </w:r>
          </w:p>
        </w:tc>
        <w:tc>
          <w:tcPr>
            <w:tcW w:w="5759" w:type="dxa"/>
            <w:gridSpan w:val="6"/>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МОНТАЖ НА  ОСВЕТИТЕЛНИ ТЕЛА -</w:t>
            </w:r>
            <w:r w:rsidRPr="00F1211C">
              <w:rPr>
                <w:rFonts w:cs="Times New Roman"/>
                <w:color w:val="000000"/>
                <w:lang w:eastAsia="bg-BG"/>
              </w:rPr>
              <w:br/>
              <w:t xml:space="preserve"> ПРОЖЕКТОР</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бр.</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7</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34.084</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МОНТАЖ НА МЕТ. ТРЪБИ Ф 32</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60</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9</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*050</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МОНТАЖ НА ЗАЗЕМИТЕЛИ</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бр.</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2</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10</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01.013</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ИЗКОП ЗА ЖЕЛЕЗНИ СТЪЛБОВЕ</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м3</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11</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04.157</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БЕТОНИРАНЕ НА СТЪЛБОВЕ</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м3</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r>
      <w:tr w:rsidR="00634F26" w:rsidRPr="00F1211C" w:rsidTr="00F1211C">
        <w:trPr>
          <w:trHeight w:val="3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12</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*051</w:t>
            </w:r>
          </w:p>
        </w:tc>
        <w:tc>
          <w:tcPr>
            <w:tcW w:w="5759" w:type="dxa"/>
            <w:gridSpan w:val="6"/>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БОЯДИСВАНЕ НА ЖЕЛЕЗНИ СТЪЛБОВЕ</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бр.</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r>
      <w:tr w:rsidR="00634F26" w:rsidRPr="00F1211C" w:rsidTr="00F1211C">
        <w:trPr>
          <w:trHeight w:val="6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13</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*052</w:t>
            </w:r>
          </w:p>
        </w:tc>
        <w:tc>
          <w:tcPr>
            <w:tcW w:w="5759" w:type="dxa"/>
            <w:gridSpan w:val="6"/>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МОНТАЖ  НА  КУТИЯ ЗА  ЖЕЛ. СТЪЛБО-</w:t>
            </w:r>
            <w:r w:rsidRPr="00F1211C">
              <w:rPr>
                <w:rFonts w:cs="Times New Roman"/>
                <w:color w:val="000000"/>
                <w:lang w:eastAsia="bg-BG"/>
              </w:rPr>
              <w:br/>
              <w:t>ВЕ.</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бр.</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r>
      <w:tr w:rsidR="00634F26" w:rsidRPr="00F1211C" w:rsidTr="00F1211C">
        <w:trPr>
          <w:trHeight w:val="6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14</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*053</w:t>
            </w:r>
          </w:p>
        </w:tc>
        <w:tc>
          <w:tcPr>
            <w:tcW w:w="5759" w:type="dxa"/>
            <w:gridSpan w:val="6"/>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НАПРАВА НА РАЗДЕЛКА  ЗА СВЪРЗВАНЕ НА КАБЕЛИ-</w:t>
            </w:r>
            <w:r w:rsidRPr="00F1211C">
              <w:rPr>
                <w:rFonts w:cs="Times New Roman"/>
                <w:color w:val="000000"/>
                <w:lang w:eastAsia="bg-BG"/>
              </w:rPr>
              <w:br/>
              <w:t>ТЕ ЗА ОСВ.ТЕЛА НА СТЪЛБОВЕТЕ</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бр.</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r>
      <w:tr w:rsidR="00634F26" w:rsidRPr="00F1211C" w:rsidTr="00F1211C">
        <w:trPr>
          <w:trHeight w:val="6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15</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*054</w:t>
            </w:r>
          </w:p>
        </w:tc>
        <w:tc>
          <w:tcPr>
            <w:tcW w:w="5759" w:type="dxa"/>
            <w:gridSpan w:val="6"/>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Д-КА И МОНТАЖ НА ОСВЕТИТЕЛНИ ТЕЛА  НА ЖЕЛ.</w:t>
            </w:r>
            <w:r w:rsidRPr="00F1211C">
              <w:rPr>
                <w:rFonts w:cs="Times New Roman"/>
                <w:color w:val="000000"/>
                <w:lang w:eastAsia="bg-BG"/>
              </w:rPr>
              <w:br/>
              <w:t xml:space="preserve"> СТЪЛБОВЕ</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бр.</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w:t>
            </w:r>
          </w:p>
        </w:tc>
      </w:tr>
      <w:tr w:rsidR="00634F26" w:rsidRPr="00F1211C" w:rsidTr="00F1211C">
        <w:trPr>
          <w:trHeight w:val="6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16</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34.645</w:t>
            </w:r>
          </w:p>
        </w:tc>
        <w:tc>
          <w:tcPr>
            <w:tcW w:w="5759" w:type="dxa"/>
            <w:gridSpan w:val="6"/>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НАПРВА  И МОНТАЖ ЗАЗЕМИТЕЛНА   ШИНА  -45/45/</w:t>
            </w:r>
            <w:r w:rsidRPr="00F1211C">
              <w:rPr>
                <w:rFonts w:cs="Times New Roman"/>
                <w:color w:val="000000"/>
                <w:lang w:eastAsia="bg-BG"/>
              </w:rPr>
              <w:br/>
              <w:t>4 ММ  ОТ ПОЦИНКОВАНА СТОМАНА</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40</w:t>
            </w:r>
          </w:p>
        </w:tc>
      </w:tr>
      <w:tr w:rsidR="00634F26" w:rsidRPr="00F1211C" w:rsidTr="00F1211C">
        <w:trPr>
          <w:trHeight w:val="6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17</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34.634</w:t>
            </w:r>
          </w:p>
        </w:tc>
        <w:tc>
          <w:tcPr>
            <w:tcW w:w="5759" w:type="dxa"/>
            <w:gridSpan w:val="6"/>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НАПРАВА НА ЗАЗЕМИТЕЛНА ШИНА СЪС ЗАЗЕМИТЕЛ-</w:t>
            </w:r>
            <w:r w:rsidRPr="00F1211C">
              <w:rPr>
                <w:rFonts w:cs="Times New Roman"/>
                <w:color w:val="000000"/>
                <w:lang w:eastAsia="bg-BG"/>
              </w:rPr>
              <w:br/>
              <w:t xml:space="preserve">НИ КОЛОВЕ </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бр.</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2</w:t>
            </w:r>
          </w:p>
        </w:tc>
      </w:tr>
      <w:tr w:rsidR="00634F26" w:rsidRPr="00F1211C" w:rsidTr="00F1211C">
        <w:trPr>
          <w:trHeight w:val="600"/>
        </w:trPr>
        <w:tc>
          <w:tcPr>
            <w:tcW w:w="366"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19</w:t>
            </w:r>
          </w:p>
        </w:tc>
        <w:tc>
          <w:tcPr>
            <w:tcW w:w="82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*015</w:t>
            </w:r>
          </w:p>
        </w:tc>
        <w:tc>
          <w:tcPr>
            <w:tcW w:w="5759" w:type="dxa"/>
            <w:gridSpan w:val="6"/>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НАТОВАРВАНЕ И ИЗВОЗВАНЕ НА  СТРОИТЕЛНИ ОТПАДЪЦИ</w:t>
            </w:r>
          </w:p>
        </w:tc>
        <w:tc>
          <w:tcPr>
            <w:tcW w:w="717" w:type="dxa"/>
            <w:gridSpan w:val="3"/>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м3</w:t>
            </w:r>
          </w:p>
        </w:tc>
        <w:tc>
          <w:tcPr>
            <w:tcW w:w="511" w:type="dxa"/>
            <w:gridSpan w:val="2"/>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6.5</w:t>
            </w:r>
          </w:p>
        </w:tc>
      </w:tr>
      <w:tr w:rsidR="00634F26" w:rsidRPr="00F1211C" w:rsidTr="00F1211C">
        <w:trPr>
          <w:gridAfter w:val="3"/>
          <w:wAfter w:w="920" w:type="dxa"/>
          <w:trHeight w:val="300"/>
        </w:trPr>
        <w:tc>
          <w:tcPr>
            <w:tcW w:w="7260" w:type="dxa"/>
            <w:gridSpan w:val="12"/>
            <w:tcBorders>
              <w:top w:val="nil"/>
              <w:left w:val="nil"/>
              <w:bottom w:val="nil"/>
              <w:right w:val="nil"/>
            </w:tcBorders>
            <w:noWrap/>
            <w:vAlign w:val="bottom"/>
          </w:tcPr>
          <w:p w:rsidR="00634F26" w:rsidRDefault="00634F26" w:rsidP="00F1211C">
            <w:pPr>
              <w:spacing w:after="0" w:line="240" w:lineRule="auto"/>
              <w:jc w:val="center"/>
              <w:rPr>
                <w:rFonts w:cs="Times New Roman"/>
                <w:b/>
                <w:bCs/>
                <w:color w:val="000000"/>
                <w:lang w:eastAsia="bg-BG"/>
              </w:rPr>
            </w:pPr>
          </w:p>
          <w:p w:rsidR="00634F26" w:rsidRDefault="00634F26" w:rsidP="00F1211C">
            <w:pPr>
              <w:spacing w:after="0" w:line="240" w:lineRule="auto"/>
              <w:jc w:val="center"/>
              <w:rPr>
                <w:rFonts w:cs="Times New Roman"/>
                <w:b/>
                <w:bCs/>
                <w:color w:val="000000"/>
                <w:lang w:eastAsia="bg-BG"/>
              </w:rPr>
            </w:pPr>
          </w:p>
          <w:p w:rsidR="00634F26" w:rsidRDefault="00634F26" w:rsidP="00F1211C">
            <w:pPr>
              <w:spacing w:after="0" w:line="240" w:lineRule="auto"/>
              <w:jc w:val="center"/>
              <w:rPr>
                <w:rFonts w:cs="Times New Roman"/>
                <w:b/>
                <w:bCs/>
                <w:color w:val="000000"/>
                <w:lang w:eastAsia="bg-BG"/>
              </w:rPr>
            </w:pPr>
          </w:p>
          <w:p w:rsidR="00634F26" w:rsidRDefault="00634F26" w:rsidP="00F1211C">
            <w:pPr>
              <w:spacing w:after="0" w:line="240" w:lineRule="auto"/>
              <w:jc w:val="center"/>
              <w:rPr>
                <w:rFonts w:cs="Times New Roman"/>
                <w:b/>
                <w:bCs/>
                <w:color w:val="000000"/>
                <w:lang w:eastAsia="bg-BG"/>
              </w:rPr>
            </w:pPr>
          </w:p>
          <w:p w:rsidR="00634F26" w:rsidRDefault="00634F26" w:rsidP="00F1211C">
            <w:pPr>
              <w:spacing w:after="0" w:line="240" w:lineRule="auto"/>
              <w:jc w:val="center"/>
              <w:rPr>
                <w:rFonts w:cs="Times New Roman"/>
                <w:b/>
                <w:bCs/>
                <w:color w:val="000000"/>
                <w:lang w:eastAsia="bg-BG"/>
              </w:rPr>
            </w:pPr>
          </w:p>
          <w:p w:rsidR="00634F26" w:rsidRDefault="00634F26" w:rsidP="00F1211C">
            <w:pPr>
              <w:spacing w:after="0" w:line="240" w:lineRule="auto"/>
              <w:jc w:val="center"/>
              <w:rPr>
                <w:rFonts w:cs="Times New Roman"/>
                <w:b/>
                <w:bCs/>
                <w:color w:val="000000"/>
                <w:lang w:eastAsia="bg-BG"/>
              </w:rPr>
            </w:pPr>
          </w:p>
          <w:p w:rsidR="00634F26" w:rsidRPr="00F1211C" w:rsidRDefault="00634F26" w:rsidP="007E1818">
            <w:pPr>
              <w:spacing w:after="0" w:line="240" w:lineRule="auto"/>
              <w:rPr>
                <w:rFonts w:cs="Times New Roman"/>
                <w:b/>
                <w:bCs/>
                <w:color w:val="000000"/>
                <w:lang w:eastAsia="bg-BG"/>
              </w:rPr>
            </w:pPr>
            <w:r w:rsidRPr="00F1211C">
              <w:rPr>
                <w:rFonts w:cs="Times New Roman"/>
                <w:b/>
                <w:bCs/>
                <w:color w:val="000000"/>
                <w:lang w:eastAsia="bg-BG"/>
              </w:rPr>
              <w:t>ПРЕАСФАЛТИРАНЕ НА ОТКРИТА  СПОРТНА ПЛОЩАДКА</w:t>
            </w:r>
          </w:p>
        </w:tc>
      </w:tr>
      <w:tr w:rsidR="00634F26" w:rsidRPr="00F1211C" w:rsidTr="00F1211C">
        <w:trPr>
          <w:gridAfter w:val="3"/>
          <w:wAfter w:w="920" w:type="dxa"/>
          <w:trHeight w:val="300"/>
        </w:trPr>
        <w:tc>
          <w:tcPr>
            <w:tcW w:w="417" w:type="dxa"/>
            <w:gridSpan w:val="2"/>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1160" w:type="dxa"/>
            <w:gridSpan w:val="4"/>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3825" w:type="dxa"/>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c>
          <w:tcPr>
            <w:tcW w:w="990" w:type="dxa"/>
            <w:tcBorders>
              <w:top w:val="nil"/>
              <w:left w:val="nil"/>
              <w:bottom w:val="nil"/>
              <w:right w:val="nil"/>
            </w:tcBorders>
            <w:noWrap/>
            <w:vAlign w:val="bottom"/>
          </w:tcPr>
          <w:p w:rsidR="00634F26" w:rsidRPr="00F1211C" w:rsidRDefault="00634F26" w:rsidP="00F1211C">
            <w:pPr>
              <w:spacing w:after="0" w:line="240" w:lineRule="auto"/>
              <w:jc w:val="center"/>
              <w:rPr>
                <w:rFonts w:cs="Times New Roman"/>
                <w:color w:val="000000"/>
                <w:lang w:eastAsia="bg-BG"/>
              </w:rPr>
            </w:pPr>
          </w:p>
        </w:tc>
        <w:tc>
          <w:tcPr>
            <w:tcW w:w="868" w:type="dxa"/>
            <w:gridSpan w:val="4"/>
            <w:tcBorders>
              <w:top w:val="nil"/>
              <w:left w:val="nil"/>
              <w:bottom w:val="nil"/>
              <w:right w:val="nil"/>
            </w:tcBorders>
            <w:noWrap/>
            <w:vAlign w:val="bottom"/>
          </w:tcPr>
          <w:p w:rsidR="00634F26" w:rsidRPr="00F1211C" w:rsidRDefault="00634F26" w:rsidP="00F1211C">
            <w:pPr>
              <w:spacing w:after="0" w:line="240" w:lineRule="auto"/>
              <w:rPr>
                <w:rFonts w:cs="Times New Roman"/>
                <w:color w:val="000000"/>
                <w:lang w:eastAsia="bg-BG"/>
              </w:rPr>
            </w:pPr>
          </w:p>
        </w:tc>
      </w:tr>
      <w:tr w:rsidR="00634F26" w:rsidRPr="00F1211C" w:rsidTr="00F1211C">
        <w:trPr>
          <w:gridAfter w:val="3"/>
          <w:wAfter w:w="920" w:type="dxa"/>
          <w:trHeight w:val="300"/>
        </w:trPr>
        <w:tc>
          <w:tcPr>
            <w:tcW w:w="417" w:type="dxa"/>
            <w:gridSpan w:val="2"/>
            <w:tcBorders>
              <w:top w:val="single" w:sz="4" w:space="0" w:color="auto"/>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w:t>
            </w:r>
          </w:p>
        </w:tc>
        <w:tc>
          <w:tcPr>
            <w:tcW w:w="1160" w:type="dxa"/>
            <w:gridSpan w:val="4"/>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Шифър</w:t>
            </w:r>
          </w:p>
        </w:tc>
        <w:tc>
          <w:tcPr>
            <w:tcW w:w="3825" w:type="dxa"/>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Наименование</w:t>
            </w:r>
          </w:p>
        </w:tc>
        <w:tc>
          <w:tcPr>
            <w:tcW w:w="990" w:type="dxa"/>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мярка</w:t>
            </w:r>
          </w:p>
        </w:tc>
        <w:tc>
          <w:tcPr>
            <w:tcW w:w="868" w:type="dxa"/>
            <w:gridSpan w:val="4"/>
            <w:tcBorders>
              <w:top w:val="single" w:sz="4" w:space="0" w:color="auto"/>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К-во</w:t>
            </w:r>
          </w:p>
        </w:tc>
      </w:tr>
      <w:tr w:rsidR="00634F26" w:rsidRPr="00F1211C" w:rsidTr="00F1211C">
        <w:trPr>
          <w:gridAfter w:val="3"/>
          <w:wAfter w:w="920" w:type="dxa"/>
          <w:trHeight w:val="900"/>
        </w:trPr>
        <w:tc>
          <w:tcPr>
            <w:tcW w:w="417" w:type="dxa"/>
            <w:gridSpan w:val="2"/>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w:t>
            </w:r>
          </w:p>
        </w:tc>
        <w:tc>
          <w:tcPr>
            <w:tcW w:w="1160"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26.085</w:t>
            </w:r>
          </w:p>
        </w:tc>
        <w:tc>
          <w:tcPr>
            <w:tcW w:w="3825"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 xml:space="preserve">ФРЕЗОВАНЕ И ПОВЪРХНОСТНА ОБРАБОТКА С БИТУМ </w:t>
            </w:r>
            <w:r w:rsidRPr="00F1211C">
              <w:rPr>
                <w:rFonts w:cs="Times New Roman"/>
                <w:color w:val="000000"/>
                <w:lang w:eastAsia="bg-BG"/>
              </w:rPr>
              <w:br/>
              <w:t xml:space="preserve"> </w:t>
            </w:r>
          </w:p>
        </w:tc>
        <w:tc>
          <w:tcPr>
            <w:tcW w:w="99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м2</w:t>
            </w:r>
          </w:p>
        </w:tc>
        <w:tc>
          <w:tcPr>
            <w:tcW w:w="868"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1530</w:t>
            </w:r>
          </w:p>
        </w:tc>
      </w:tr>
      <w:tr w:rsidR="00634F26" w:rsidRPr="00F1211C" w:rsidTr="00F1211C">
        <w:trPr>
          <w:gridAfter w:val="3"/>
          <w:wAfter w:w="920" w:type="dxa"/>
          <w:trHeight w:val="900"/>
        </w:trPr>
        <w:tc>
          <w:tcPr>
            <w:tcW w:w="417" w:type="dxa"/>
            <w:gridSpan w:val="2"/>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3</w:t>
            </w:r>
          </w:p>
        </w:tc>
        <w:tc>
          <w:tcPr>
            <w:tcW w:w="1160"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26.096</w:t>
            </w:r>
          </w:p>
        </w:tc>
        <w:tc>
          <w:tcPr>
            <w:tcW w:w="3825"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ДОСТАВКА И ПОЛАГАНЕ НА АСФАЛТОБЕТОН -ПЛЪТНА СМЕС ЗА ГОРЕН ПЛАСТ 24 КГ./М2/1 СМ.</w:t>
            </w:r>
          </w:p>
        </w:tc>
        <w:tc>
          <w:tcPr>
            <w:tcW w:w="99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тон</w:t>
            </w:r>
          </w:p>
        </w:tc>
        <w:tc>
          <w:tcPr>
            <w:tcW w:w="868"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183.6</w:t>
            </w:r>
          </w:p>
        </w:tc>
      </w:tr>
      <w:tr w:rsidR="00634F26" w:rsidRPr="00F1211C" w:rsidTr="00F1211C">
        <w:trPr>
          <w:gridAfter w:val="3"/>
          <w:wAfter w:w="920" w:type="dxa"/>
          <w:trHeight w:val="900"/>
        </w:trPr>
        <w:tc>
          <w:tcPr>
            <w:tcW w:w="417" w:type="dxa"/>
            <w:gridSpan w:val="2"/>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5</w:t>
            </w:r>
          </w:p>
        </w:tc>
        <w:tc>
          <w:tcPr>
            <w:tcW w:w="1160"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*015</w:t>
            </w:r>
          </w:p>
        </w:tc>
        <w:tc>
          <w:tcPr>
            <w:tcW w:w="3825"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cs="Times New Roman"/>
                <w:color w:val="000000"/>
                <w:lang w:eastAsia="bg-BG"/>
              </w:rPr>
            </w:pPr>
            <w:r w:rsidRPr="00F1211C">
              <w:rPr>
                <w:rFonts w:cs="Times New Roman"/>
                <w:color w:val="000000"/>
                <w:lang w:eastAsia="bg-BG"/>
              </w:rPr>
              <w:t>НАТОВАРВАНЕ И ИЗВОЗВАНЕ НА  СТРОИТЕЛНИ</w:t>
            </w:r>
            <w:r w:rsidRPr="00F1211C">
              <w:rPr>
                <w:rFonts w:cs="Times New Roman"/>
                <w:color w:val="000000"/>
                <w:lang w:eastAsia="bg-BG"/>
              </w:rPr>
              <w:br/>
              <w:t xml:space="preserve"> ОТПАДЪЦИ</w:t>
            </w:r>
          </w:p>
        </w:tc>
        <w:tc>
          <w:tcPr>
            <w:tcW w:w="99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cs="Times New Roman"/>
                <w:color w:val="000000"/>
                <w:lang w:eastAsia="bg-BG"/>
              </w:rPr>
            </w:pPr>
            <w:r w:rsidRPr="00F1211C">
              <w:rPr>
                <w:rFonts w:cs="Times New Roman"/>
                <w:color w:val="000000"/>
                <w:lang w:eastAsia="bg-BG"/>
              </w:rPr>
              <w:t>м3</w:t>
            </w:r>
          </w:p>
        </w:tc>
        <w:tc>
          <w:tcPr>
            <w:tcW w:w="868" w:type="dxa"/>
            <w:gridSpan w:val="4"/>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cs="Times New Roman"/>
                <w:color w:val="000000"/>
                <w:lang w:eastAsia="bg-BG"/>
              </w:rPr>
            </w:pPr>
            <w:r w:rsidRPr="00F1211C">
              <w:rPr>
                <w:rFonts w:cs="Times New Roman"/>
                <w:color w:val="000000"/>
                <w:lang w:eastAsia="bg-BG"/>
              </w:rPr>
              <w:t>3</w:t>
            </w:r>
          </w:p>
        </w:tc>
      </w:tr>
    </w:tbl>
    <w:p w:rsidR="00634F26" w:rsidRDefault="00634F26" w:rsidP="00132F94">
      <w:pPr>
        <w:rPr>
          <w:rFonts w:ascii="Times New Roman" w:hAnsi="Times New Roman" w:cs="Times New Roman"/>
          <w:sz w:val="24"/>
          <w:szCs w:val="24"/>
        </w:rPr>
      </w:pPr>
    </w:p>
    <w:p w:rsidR="00634F26" w:rsidRDefault="00634F26" w:rsidP="00132F94">
      <w:pPr>
        <w:rPr>
          <w:rFonts w:ascii="Times New Roman" w:hAnsi="Times New Roman" w:cs="Times New Roman"/>
          <w:sz w:val="24"/>
          <w:szCs w:val="24"/>
        </w:rPr>
      </w:pPr>
    </w:p>
    <w:p w:rsidR="00634F26" w:rsidRDefault="00634F26" w:rsidP="00132F94">
      <w:pPr>
        <w:rPr>
          <w:rFonts w:ascii="Times New Roman" w:hAnsi="Times New Roman" w:cs="Times New Roman"/>
          <w:sz w:val="24"/>
          <w:szCs w:val="24"/>
        </w:rPr>
      </w:pPr>
      <w:r>
        <w:rPr>
          <w:rFonts w:ascii="Times New Roman" w:hAnsi="Times New Roman" w:cs="Times New Roman"/>
          <w:sz w:val="24"/>
          <w:szCs w:val="24"/>
        </w:rPr>
        <w:t>За Обособена позиция 2</w:t>
      </w:r>
    </w:p>
    <w:p w:rsidR="00634F26" w:rsidRDefault="00634F26" w:rsidP="00132F94">
      <w:r w:rsidRPr="00F1211C">
        <w:rPr>
          <w:rFonts w:ascii="Times New Roman" w:hAnsi="Times New Roman" w:cs="Times New Roman"/>
          <w:sz w:val="24"/>
          <w:szCs w:val="24"/>
        </w:rPr>
        <w:t>КОЛИЧЕСТВЕНА СМЕТКА</w:t>
      </w:r>
      <w:r w:rsidRPr="00F1211C">
        <w:t xml:space="preserve"> </w:t>
      </w:r>
    </w:p>
    <w:p w:rsidR="00634F26" w:rsidRPr="00F1211C" w:rsidRDefault="00634F26" w:rsidP="00132F94">
      <w:pPr>
        <w:rPr>
          <w:rFonts w:ascii="Times New Roman" w:hAnsi="Times New Roman" w:cs="Times New Roman"/>
          <w:sz w:val="24"/>
          <w:szCs w:val="24"/>
        </w:rPr>
      </w:pPr>
      <w:r w:rsidRPr="00F1211C">
        <w:rPr>
          <w:rFonts w:ascii="Times New Roman" w:hAnsi="Times New Roman" w:cs="Times New Roman"/>
          <w:sz w:val="24"/>
          <w:szCs w:val="24"/>
        </w:rPr>
        <w:t>НПГ "Димитър Талев", гр. Гоце Делчев - адаптиране на санитарни възли</w:t>
      </w:r>
    </w:p>
    <w:tbl>
      <w:tblPr>
        <w:tblW w:w="7240" w:type="dxa"/>
        <w:tblInd w:w="55" w:type="dxa"/>
        <w:tblCellMar>
          <w:left w:w="70" w:type="dxa"/>
          <w:right w:w="70" w:type="dxa"/>
        </w:tblCellMar>
        <w:tblLook w:val="0000"/>
      </w:tblPr>
      <w:tblGrid>
        <w:gridCol w:w="501"/>
        <w:gridCol w:w="5040"/>
        <w:gridCol w:w="739"/>
        <w:gridCol w:w="960"/>
      </w:tblGrid>
      <w:tr w:rsidR="00634F26" w:rsidRPr="00F1211C" w:rsidTr="00F1211C">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CCCCFF" w:fill="C0C0C0"/>
            <w:vAlign w:val="center"/>
          </w:tcPr>
          <w:p w:rsidR="00634F26" w:rsidRPr="00F1211C" w:rsidRDefault="00634F26" w:rsidP="00F1211C">
            <w:pPr>
              <w:spacing w:after="0" w:line="240" w:lineRule="auto"/>
              <w:jc w:val="center"/>
              <w:rPr>
                <w:rFonts w:ascii="Arial" w:hAnsi="Arial" w:cs="Arial"/>
                <w:b/>
                <w:bCs/>
                <w:sz w:val="20"/>
                <w:szCs w:val="20"/>
                <w:lang w:eastAsia="bg-BG"/>
              </w:rPr>
            </w:pPr>
            <w:r w:rsidRPr="00F1211C">
              <w:rPr>
                <w:rFonts w:ascii="Arial" w:hAnsi="Arial" w:cs="Arial"/>
                <w:b/>
                <w:bCs/>
                <w:sz w:val="20"/>
                <w:szCs w:val="20"/>
                <w:lang w:eastAsia="bg-BG"/>
              </w:rPr>
              <w:t>№ по ред</w:t>
            </w:r>
          </w:p>
        </w:tc>
        <w:tc>
          <w:tcPr>
            <w:tcW w:w="5120" w:type="dxa"/>
            <w:vMerge w:val="restart"/>
            <w:tcBorders>
              <w:top w:val="single" w:sz="4" w:space="0" w:color="auto"/>
              <w:left w:val="single" w:sz="4" w:space="0" w:color="auto"/>
              <w:bottom w:val="single" w:sz="4" w:space="0" w:color="auto"/>
              <w:right w:val="single" w:sz="4" w:space="0" w:color="auto"/>
            </w:tcBorders>
            <w:shd w:val="clear" w:color="CCCCFF" w:fill="C0C0C0"/>
          </w:tcPr>
          <w:p w:rsidR="00634F26" w:rsidRPr="00F1211C" w:rsidRDefault="00634F26" w:rsidP="00F1211C">
            <w:pPr>
              <w:spacing w:after="0" w:line="240" w:lineRule="auto"/>
              <w:jc w:val="center"/>
              <w:rPr>
                <w:rFonts w:ascii="Arial" w:hAnsi="Arial" w:cs="Arial"/>
                <w:b/>
                <w:bCs/>
                <w:sz w:val="20"/>
                <w:szCs w:val="20"/>
                <w:lang w:eastAsia="bg-BG"/>
              </w:rPr>
            </w:pPr>
            <w:r w:rsidRPr="00F1211C">
              <w:rPr>
                <w:rFonts w:ascii="Arial" w:hAnsi="Arial" w:cs="Arial"/>
                <w:b/>
                <w:bCs/>
                <w:sz w:val="20"/>
                <w:szCs w:val="20"/>
                <w:lang w:eastAsia="bg-BG"/>
              </w:rPr>
              <w:t>Описание на строително-монтажни работи</w:t>
            </w:r>
          </w:p>
        </w:tc>
        <w:tc>
          <w:tcPr>
            <w:tcW w:w="700" w:type="dxa"/>
            <w:vMerge w:val="restart"/>
            <w:tcBorders>
              <w:top w:val="single" w:sz="4" w:space="0" w:color="auto"/>
              <w:left w:val="single" w:sz="4" w:space="0" w:color="auto"/>
              <w:bottom w:val="single" w:sz="4" w:space="0" w:color="auto"/>
              <w:right w:val="single" w:sz="4" w:space="0" w:color="auto"/>
            </w:tcBorders>
            <w:shd w:val="clear" w:color="CCCCFF" w:fill="C0C0C0"/>
          </w:tcPr>
          <w:p w:rsidR="00634F26" w:rsidRPr="00F1211C" w:rsidRDefault="00634F26" w:rsidP="00F1211C">
            <w:pPr>
              <w:spacing w:after="0" w:line="240" w:lineRule="auto"/>
              <w:jc w:val="center"/>
              <w:rPr>
                <w:rFonts w:ascii="Arial" w:hAnsi="Arial" w:cs="Arial"/>
                <w:b/>
                <w:bCs/>
                <w:sz w:val="20"/>
                <w:szCs w:val="20"/>
                <w:lang w:eastAsia="bg-BG"/>
              </w:rPr>
            </w:pPr>
            <w:r w:rsidRPr="00F1211C">
              <w:rPr>
                <w:rFonts w:ascii="Arial" w:hAnsi="Arial" w:cs="Arial"/>
                <w:b/>
                <w:bCs/>
                <w:sz w:val="20"/>
                <w:szCs w:val="20"/>
                <w:lang w:eastAsia="bg-BG"/>
              </w:rPr>
              <w:t>Ед. мярка</w:t>
            </w:r>
          </w:p>
        </w:tc>
        <w:tc>
          <w:tcPr>
            <w:tcW w:w="960" w:type="dxa"/>
            <w:vMerge w:val="restart"/>
            <w:tcBorders>
              <w:top w:val="single" w:sz="4" w:space="0" w:color="auto"/>
              <w:left w:val="single" w:sz="4" w:space="0" w:color="auto"/>
              <w:bottom w:val="single" w:sz="4" w:space="0" w:color="auto"/>
              <w:right w:val="single" w:sz="4" w:space="0" w:color="auto"/>
            </w:tcBorders>
            <w:shd w:val="clear" w:color="CCCCFF" w:fill="C0C0C0"/>
          </w:tcPr>
          <w:p w:rsidR="00634F26" w:rsidRPr="00F1211C" w:rsidRDefault="00634F26" w:rsidP="00F1211C">
            <w:pPr>
              <w:spacing w:after="0" w:line="240" w:lineRule="auto"/>
              <w:jc w:val="center"/>
              <w:rPr>
                <w:rFonts w:ascii="Arial" w:hAnsi="Arial" w:cs="Arial"/>
                <w:b/>
                <w:bCs/>
                <w:sz w:val="20"/>
                <w:szCs w:val="20"/>
                <w:lang w:eastAsia="bg-BG"/>
              </w:rPr>
            </w:pPr>
            <w:r w:rsidRPr="00F1211C">
              <w:rPr>
                <w:rFonts w:ascii="Arial" w:hAnsi="Arial" w:cs="Arial"/>
                <w:b/>
                <w:bCs/>
                <w:sz w:val="20"/>
                <w:szCs w:val="20"/>
                <w:lang w:eastAsia="bg-BG"/>
              </w:rPr>
              <w:t>Коли-чество</w:t>
            </w:r>
          </w:p>
        </w:tc>
      </w:tr>
      <w:tr w:rsidR="00634F26" w:rsidRPr="00F1211C" w:rsidTr="00F1211C">
        <w:trPr>
          <w:trHeight w:val="735"/>
        </w:trPr>
        <w:tc>
          <w:tcPr>
            <w:tcW w:w="460" w:type="dxa"/>
            <w:vMerge/>
            <w:tcBorders>
              <w:top w:val="single" w:sz="4" w:space="0" w:color="auto"/>
              <w:left w:val="single" w:sz="4" w:space="0" w:color="auto"/>
              <w:bottom w:val="single" w:sz="4" w:space="0" w:color="auto"/>
              <w:right w:val="single" w:sz="4" w:space="0" w:color="auto"/>
            </w:tcBorders>
            <w:vAlign w:val="center"/>
          </w:tcPr>
          <w:p w:rsidR="00634F26" w:rsidRPr="00F1211C" w:rsidRDefault="00634F26" w:rsidP="00F1211C">
            <w:pPr>
              <w:spacing w:after="0" w:line="240" w:lineRule="auto"/>
              <w:rPr>
                <w:rFonts w:ascii="Arial" w:hAnsi="Arial" w:cs="Arial"/>
                <w:b/>
                <w:bCs/>
                <w:sz w:val="20"/>
                <w:szCs w:val="20"/>
                <w:lang w:eastAsia="bg-BG"/>
              </w:rPr>
            </w:pPr>
          </w:p>
        </w:tc>
        <w:tc>
          <w:tcPr>
            <w:tcW w:w="5120" w:type="dxa"/>
            <w:vMerge/>
            <w:tcBorders>
              <w:top w:val="single" w:sz="4" w:space="0" w:color="auto"/>
              <w:left w:val="single" w:sz="4" w:space="0" w:color="auto"/>
              <w:bottom w:val="single" w:sz="4" w:space="0" w:color="auto"/>
              <w:right w:val="single" w:sz="4" w:space="0" w:color="auto"/>
            </w:tcBorders>
            <w:vAlign w:val="center"/>
          </w:tcPr>
          <w:p w:rsidR="00634F26" w:rsidRPr="00F1211C" w:rsidRDefault="00634F26" w:rsidP="00F1211C">
            <w:pPr>
              <w:spacing w:after="0" w:line="240" w:lineRule="auto"/>
              <w:rPr>
                <w:rFonts w:ascii="Arial" w:hAnsi="Arial" w:cs="Arial"/>
                <w:b/>
                <w:bCs/>
                <w:sz w:val="20"/>
                <w:szCs w:val="20"/>
                <w:lang w:eastAsia="bg-BG"/>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634F26" w:rsidRPr="00F1211C" w:rsidRDefault="00634F26" w:rsidP="00F1211C">
            <w:pPr>
              <w:spacing w:after="0" w:line="240" w:lineRule="auto"/>
              <w:rPr>
                <w:rFonts w:ascii="Arial" w:hAnsi="Arial" w:cs="Arial"/>
                <w:b/>
                <w:bCs/>
                <w:sz w:val="20"/>
                <w:szCs w:val="20"/>
                <w:lang w:eastAsia="bg-BG"/>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634F26" w:rsidRPr="00F1211C" w:rsidRDefault="00634F26" w:rsidP="00F1211C">
            <w:pPr>
              <w:spacing w:after="0" w:line="240" w:lineRule="auto"/>
              <w:rPr>
                <w:rFonts w:ascii="Arial" w:hAnsi="Arial" w:cs="Arial"/>
                <w:b/>
                <w:bCs/>
                <w:sz w:val="20"/>
                <w:szCs w:val="20"/>
                <w:lang w:eastAsia="bg-BG"/>
              </w:rPr>
            </w:pPr>
          </w:p>
        </w:tc>
      </w:tr>
      <w:tr w:rsidR="00634F26" w:rsidRPr="00F1211C" w:rsidTr="00F1211C">
        <w:trPr>
          <w:trHeight w:val="240"/>
        </w:trPr>
        <w:tc>
          <w:tcPr>
            <w:tcW w:w="460" w:type="dxa"/>
            <w:tcBorders>
              <w:top w:val="nil"/>
              <w:left w:val="single" w:sz="4" w:space="0" w:color="auto"/>
              <w:bottom w:val="single" w:sz="4" w:space="0" w:color="auto"/>
              <w:right w:val="single" w:sz="4" w:space="0" w:color="auto"/>
            </w:tcBorders>
            <w:shd w:val="clear" w:color="CCCCFF" w:fill="C0C0C0"/>
            <w:vAlign w:val="center"/>
          </w:tcPr>
          <w:p w:rsidR="00634F26" w:rsidRPr="00F1211C" w:rsidRDefault="00634F26" w:rsidP="00F1211C">
            <w:pPr>
              <w:spacing w:after="0" w:line="240" w:lineRule="auto"/>
              <w:jc w:val="center"/>
              <w:rPr>
                <w:rFonts w:ascii="Arial" w:hAnsi="Arial" w:cs="Arial"/>
                <w:b/>
                <w:bCs/>
                <w:sz w:val="18"/>
                <w:szCs w:val="18"/>
                <w:lang w:eastAsia="bg-BG"/>
              </w:rPr>
            </w:pPr>
            <w:r w:rsidRPr="00F1211C">
              <w:rPr>
                <w:rFonts w:ascii="Arial" w:hAnsi="Arial" w:cs="Arial"/>
                <w:b/>
                <w:bCs/>
                <w:sz w:val="18"/>
                <w:szCs w:val="18"/>
                <w:lang w:eastAsia="bg-BG"/>
              </w:rPr>
              <w:t>1</w:t>
            </w:r>
          </w:p>
        </w:tc>
        <w:tc>
          <w:tcPr>
            <w:tcW w:w="5120" w:type="dxa"/>
            <w:tcBorders>
              <w:top w:val="nil"/>
              <w:left w:val="nil"/>
              <w:bottom w:val="single" w:sz="4" w:space="0" w:color="auto"/>
              <w:right w:val="single" w:sz="4" w:space="0" w:color="auto"/>
            </w:tcBorders>
            <w:shd w:val="clear" w:color="CCCCFF" w:fill="C0C0C0"/>
          </w:tcPr>
          <w:p w:rsidR="00634F26" w:rsidRPr="00F1211C" w:rsidRDefault="00634F26" w:rsidP="00F1211C">
            <w:pPr>
              <w:spacing w:after="0" w:line="240" w:lineRule="auto"/>
              <w:jc w:val="center"/>
              <w:rPr>
                <w:rFonts w:ascii="Arial" w:hAnsi="Arial" w:cs="Arial"/>
                <w:b/>
                <w:bCs/>
                <w:sz w:val="18"/>
                <w:szCs w:val="18"/>
                <w:lang w:eastAsia="bg-BG"/>
              </w:rPr>
            </w:pPr>
            <w:r w:rsidRPr="00F1211C">
              <w:rPr>
                <w:rFonts w:ascii="Arial" w:hAnsi="Arial" w:cs="Arial"/>
                <w:b/>
                <w:bCs/>
                <w:sz w:val="18"/>
                <w:szCs w:val="18"/>
                <w:lang w:eastAsia="bg-BG"/>
              </w:rPr>
              <w:t>2</w:t>
            </w:r>
          </w:p>
        </w:tc>
        <w:tc>
          <w:tcPr>
            <w:tcW w:w="700" w:type="dxa"/>
            <w:tcBorders>
              <w:top w:val="nil"/>
              <w:left w:val="nil"/>
              <w:bottom w:val="single" w:sz="4" w:space="0" w:color="auto"/>
              <w:right w:val="single" w:sz="4" w:space="0" w:color="auto"/>
            </w:tcBorders>
            <w:shd w:val="clear" w:color="CCCCFF" w:fill="C0C0C0"/>
            <w:vAlign w:val="center"/>
          </w:tcPr>
          <w:p w:rsidR="00634F26" w:rsidRPr="00F1211C" w:rsidRDefault="00634F26" w:rsidP="00F1211C">
            <w:pPr>
              <w:spacing w:after="0" w:line="240" w:lineRule="auto"/>
              <w:jc w:val="center"/>
              <w:rPr>
                <w:rFonts w:ascii="Arial" w:hAnsi="Arial" w:cs="Arial"/>
                <w:b/>
                <w:bCs/>
                <w:sz w:val="18"/>
                <w:szCs w:val="18"/>
                <w:lang w:eastAsia="bg-BG"/>
              </w:rPr>
            </w:pPr>
            <w:r w:rsidRPr="00F1211C">
              <w:rPr>
                <w:rFonts w:ascii="Arial" w:hAnsi="Arial" w:cs="Arial"/>
                <w:b/>
                <w:bCs/>
                <w:sz w:val="18"/>
                <w:szCs w:val="18"/>
                <w:lang w:eastAsia="bg-BG"/>
              </w:rPr>
              <w:t>3</w:t>
            </w:r>
          </w:p>
        </w:tc>
        <w:tc>
          <w:tcPr>
            <w:tcW w:w="960" w:type="dxa"/>
            <w:tcBorders>
              <w:top w:val="nil"/>
              <w:left w:val="nil"/>
              <w:bottom w:val="single" w:sz="4" w:space="0" w:color="auto"/>
              <w:right w:val="single" w:sz="4" w:space="0" w:color="auto"/>
            </w:tcBorders>
            <w:shd w:val="clear" w:color="CCCCFF" w:fill="C0C0C0"/>
            <w:vAlign w:val="center"/>
          </w:tcPr>
          <w:p w:rsidR="00634F26" w:rsidRPr="00F1211C" w:rsidRDefault="00634F26" w:rsidP="00F1211C">
            <w:pPr>
              <w:spacing w:after="0" w:line="240" w:lineRule="auto"/>
              <w:jc w:val="center"/>
              <w:rPr>
                <w:rFonts w:ascii="Arial" w:hAnsi="Arial" w:cs="Arial"/>
                <w:b/>
                <w:bCs/>
                <w:sz w:val="18"/>
                <w:szCs w:val="18"/>
                <w:lang w:eastAsia="bg-BG"/>
              </w:rPr>
            </w:pPr>
            <w:r w:rsidRPr="00F1211C">
              <w:rPr>
                <w:rFonts w:ascii="Arial" w:hAnsi="Arial" w:cs="Arial"/>
                <w:b/>
                <w:bCs/>
                <w:sz w:val="18"/>
                <w:szCs w:val="18"/>
                <w:lang w:eastAsia="bg-BG"/>
              </w:rPr>
              <w:t>4</w:t>
            </w:r>
          </w:p>
        </w:tc>
      </w:tr>
      <w:tr w:rsidR="00634F26" w:rsidRPr="00F1211C" w:rsidTr="00F1211C">
        <w:trPr>
          <w:trHeight w:val="300"/>
        </w:trPr>
        <w:tc>
          <w:tcPr>
            <w:tcW w:w="460" w:type="dxa"/>
            <w:tcBorders>
              <w:top w:val="nil"/>
              <w:left w:val="single" w:sz="4" w:space="0" w:color="auto"/>
              <w:bottom w:val="single" w:sz="4" w:space="0" w:color="auto"/>
              <w:right w:val="single" w:sz="4" w:space="0" w:color="auto"/>
            </w:tcBorders>
            <w:shd w:val="clear" w:color="auto" w:fill="C0C0C0"/>
            <w:vAlign w:val="center"/>
          </w:tcPr>
          <w:p w:rsidR="00634F26" w:rsidRPr="00F1211C" w:rsidRDefault="00634F26" w:rsidP="00F1211C">
            <w:pPr>
              <w:spacing w:after="0" w:line="240" w:lineRule="auto"/>
              <w:rPr>
                <w:rFonts w:ascii="Arial" w:hAnsi="Arial" w:cs="Arial"/>
                <w:b/>
                <w:bCs/>
                <w:sz w:val="20"/>
                <w:szCs w:val="20"/>
                <w:lang w:eastAsia="bg-BG"/>
              </w:rPr>
            </w:pPr>
            <w:r w:rsidRPr="00F1211C">
              <w:rPr>
                <w:rFonts w:ascii="Arial" w:hAnsi="Arial" w:cs="Arial"/>
                <w:b/>
                <w:bCs/>
                <w:sz w:val="20"/>
                <w:szCs w:val="20"/>
                <w:lang w:eastAsia="bg-BG"/>
              </w:rPr>
              <w:t> </w:t>
            </w:r>
          </w:p>
        </w:tc>
        <w:tc>
          <w:tcPr>
            <w:tcW w:w="5120" w:type="dxa"/>
            <w:tcBorders>
              <w:top w:val="nil"/>
              <w:left w:val="nil"/>
              <w:bottom w:val="single" w:sz="4" w:space="0" w:color="auto"/>
              <w:right w:val="single" w:sz="4" w:space="0" w:color="auto"/>
            </w:tcBorders>
            <w:shd w:val="clear" w:color="auto" w:fill="C0C0C0"/>
            <w:vAlign w:val="bottom"/>
          </w:tcPr>
          <w:p w:rsidR="00634F26" w:rsidRPr="00F1211C" w:rsidRDefault="00634F26" w:rsidP="00F1211C">
            <w:pPr>
              <w:spacing w:after="0" w:line="240" w:lineRule="auto"/>
              <w:rPr>
                <w:rFonts w:ascii="Arial" w:hAnsi="Arial" w:cs="Arial"/>
                <w:b/>
                <w:bCs/>
                <w:sz w:val="20"/>
                <w:szCs w:val="20"/>
                <w:lang w:eastAsia="bg-BG"/>
              </w:rPr>
            </w:pPr>
            <w:r w:rsidRPr="00F1211C">
              <w:rPr>
                <w:rFonts w:ascii="Arial" w:hAnsi="Arial" w:cs="Arial"/>
                <w:b/>
                <w:bCs/>
                <w:sz w:val="20"/>
                <w:szCs w:val="20"/>
                <w:lang w:eastAsia="bg-BG"/>
              </w:rPr>
              <w:t>Част Архитектурно - строителна</w:t>
            </w:r>
          </w:p>
        </w:tc>
        <w:tc>
          <w:tcPr>
            <w:tcW w:w="700" w:type="dxa"/>
            <w:tcBorders>
              <w:top w:val="nil"/>
              <w:left w:val="nil"/>
              <w:bottom w:val="single" w:sz="4" w:space="0" w:color="auto"/>
              <w:right w:val="single" w:sz="4" w:space="0" w:color="auto"/>
            </w:tcBorders>
            <w:shd w:val="clear" w:color="auto" w:fill="C0C0C0"/>
            <w:vAlign w:val="center"/>
          </w:tcPr>
          <w:p w:rsidR="00634F26" w:rsidRPr="00F1211C" w:rsidRDefault="00634F26" w:rsidP="00F1211C">
            <w:pPr>
              <w:spacing w:after="0" w:line="240" w:lineRule="auto"/>
              <w:jc w:val="center"/>
              <w:rPr>
                <w:rFonts w:ascii="Arial" w:hAnsi="Arial" w:cs="Arial"/>
                <w:b/>
                <w:bCs/>
                <w:lang w:eastAsia="bg-BG"/>
              </w:rPr>
            </w:pPr>
            <w:r w:rsidRPr="00F1211C">
              <w:rPr>
                <w:rFonts w:ascii="Arial" w:hAnsi="Arial" w:cs="Arial"/>
                <w:b/>
                <w:bCs/>
                <w:lang w:eastAsia="bg-BG"/>
              </w:rPr>
              <w:t> </w:t>
            </w:r>
          </w:p>
        </w:tc>
        <w:tc>
          <w:tcPr>
            <w:tcW w:w="960" w:type="dxa"/>
            <w:tcBorders>
              <w:top w:val="nil"/>
              <w:left w:val="nil"/>
              <w:bottom w:val="single" w:sz="4" w:space="0" w:color="auto"/>
              <w:right w:val="single" w:sz="4" w:space="0" w:color="auto"/>
            </w:tcBorders>
            <w:shd w:val="clear" w:color="CCCCFF" w:fill="C0C0C0"/>
            <w:noWrap/>
            <w:vAlign w:val="bottom"/>
          </w:tcPr>
          <w:p w:rsidR="00634F26" w:rsidRPr="00F1211C" w:rsidRDefault="00634F26" w:rsidP="00F1211C">
            <w:pPr>
              <w:spacing w:after="0" w:line="240" w:lineRule="auto"/>
              <w:rPr>
                <w:rFonts w:ascii="Arial" w:hAnsi="Arial" w:cs="Arial"/>
                <w:lang w:eastAsia="bg-BG"/>
              </w:rPr>
            </w:pPr>
            <w:r w:rsidRPr="00F1211C">
              <w:rPr>
                <w:rFonts w:ascii="Arial" w:hAnsi="Arial" w:cs="Arial"/>
                <w:lang w:eastAsia="bg-BG"/>
              </w:rPr>
              <w:t> </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xml:space="preserve">Направа на тухлена зидария 12 см на вароциментов разтвор </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18.91</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Отстраняване на фаянс от стени</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19.98</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3</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Разрушаване на вътрешни стени тухлена зидария</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12.83</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Демонтаж на врати 86/200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5</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Демонтаж на вътрешни прозорци 270/60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6</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Демонтаж на вътрешни прозорци 116/48</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7</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Демонтаж на вътрешни прозорци 120/48</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8</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Сваляне на стара боя и слаба мазилка стени</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23.04</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9</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Сваляне на стара боя и слаба мазилка тавани</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13.5</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10</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Разрушаване на циментова мивка за чистачка</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11</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Направа теракотна настилка мокри помещения</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14.76</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12</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Полагане на фаянс до 2м височина по стени</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45.22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13</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Полагане на шпакловка стени мокри помещения</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23.15</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14</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Полагане на шпакловка тавани мокри помещения</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4.86</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15</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Направа на окачен таван от хидрофобен гипсокартон, нерастерен</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9.66</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16</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на вътрешни прозорци, PVC, нечупливо стъкло, неотваряеми 270/60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1.62</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17</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на вътрешни прозорци, PVC, нечупливо стъкло, неотваряеми 100/40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0.40</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18</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на вътрешни прозорци, PVC, нечупливо стъкло, неотваряеми 120/40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0.48</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19</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xml:space="preserve">Доставка и монтаж на алуминиева врата бял лак 100/210 см, интериорна, вкл. брава, дръжки, панти </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3</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20</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Полагане на хидрофобен латекс интериор стени</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23.15</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21</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Полагане на хидрофобен латекс интериор тавани</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м2</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14.52</w:t>
            </w:r>
          </w:p>
        </w:tc>
      </w:tr>
      <w:tr w:rsidR="00634F26" w:rsidRPr="00F1211C" w:rsidTr="00F1211C">
        <w:trPr>
          <w:trHeight w:val="76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22</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xml:space="preserve">Доставка и монтаж на комплект ръкохватки за достъпна тоалетна /инвалиди - дръжки към мивка и тоалетна чиния/ </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 </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r>
      <w:tr w:rsidR="00634F26" w:rsidRPr="00F1211C" w:rsidTr="00F1211C">
        <w:trPr>
          <w:trHeight w:val="270"/>
        </w:trPr>
        <w:tc>
          <w:tcPr>
            <w:tcW w:w="460" w:type="dxa"/>
            <w:tcBorders>
              <w:top w:val="nil"/>
              <w:left w:val="single" w:sz="4" w:space="0" w:color="auto"/>
              <w:bottom w:val="single" w:sz="4" w:space="0" w:color="auto"/>
              <w:right w:val="single" w:sz="4" w:space="0" w:color="auto"/>
            </w:tcBorders>
            <w:shd w:val="clear" w:color="auto" w:fill="C0C0C0"/>
            <w:noWrap/>
            <w:vAlign w:val="bottom"/>
          </w:tcPr>
          <w:p w:rsidR="00634F26" w:rsidRPr="00F1211C" w:rsidRDefault="00634F26" w:rsidP="00F1211C">
            <w:pPr>
              <w:spacing w:after="0" w:line="240" w:lineRule="auto"/>
              <w:rPr>
                <w:rFonts w:ascii="Arial" w:hAnsi="Arial" w:cs="Arial"/>
                <w:b/>
                <w:bCs/>
                <w:sz w:val="20"/>
                <w:szCs w:val="20"/>
                <w:lang w:eastAsia="bg-BG"/>
              </w:rPr>
            </w:pPr>
            <w:r w:rsidRPr="00F1211C">
              <w:rPr>
                <w:rFonts w:ascii="Arial" w:hAnsi="Arial" w:cs="Arial"/>
                <w:b/>
                <w:bCs/>
                <w:sz w:val="20"/>
                <w:szCs w:val="20"/>
                <w:lang w:eastAsia="bg-BG"/>
              </w:rPr>
              <w:t> </w:t>
            </w:r>
          </w:p>
        </w:tc>
        <w:tc>
          <w:tcPr>
            <w:tcW w:w="5120" w:type="dxa"/>
            <w:tcBorders>
              <w:top w:val="nil"/>
              <w:left w:val="nil"/>
              <w:bottom w:val="single" w:sz="4" w:space="0" w:color="auto"/>
              <w:right w:val="single" w:sz="4" w:space="0" w:color="auto"/>
            </w:tcBorders>
            <w:shd w:val="clear" w:color="auto" w:fill="C0C0C0"/>
            <w:vAlign w:val="bottom"/>
          </w:tcPr>
          <w:p w:rsidR="00634F26" w:rsidRPr="00F1211C" w:rsidRDefault="00634F26" w:rsidP="00F1211C">
            <w:pPr>
              <w:spacing w:after="0" w:line="240" w:lineRule="auto"/>
              <w:rPr>
                <w:rFonts w:ascii="Arial" w:hAnsi="Arial" w:cs="Arial"/>
                <w:b/>
                <w:bCs/>
                <w:sz w:val="20"/>
                <w:szCs w:val="20"/>
                <w:lang w:eastAsia="bg-BG"/>
              </w:rPr>
            </w:pPr>
            <w:r w:rsidRPr="00F1211C">
              <w:rPr>
                <w:rFonts w:ascii="Arial" w:hAnsi="Arial" w:cs="Arial"/>
                <w:b/>
                <w:bCs/>
                <w:sz w:val="20"/>
                <w:szCs w:val="20"/>
                <w:lang w:eastAsia="bg-BG"/>
              </w:rPr>
              <w:t>Част ВИК</w:t>
            </w:r>
          </w:p>
        </w:tc>
        <w:tc>
          <w:tcPr>
            <w:tcW w:w="700" w:type="dxa"/>
            <w:tcBorders>
              <w:top w:val="nil"/>
              <w:left w:val="nil"/>
              <w:bottom w:val="single" w:sz="4" w:space="0" w:color="auto"/>
              <w:right w:val="single" w:sz="4" w:space="0" w:color="auto"/>
            </w:tcBorders>
            <w:shd w:val="clear" w:color="auto" w:fill="C0C0C0"/>
            <w:noWrap/>
            <w:vAlign w:val="bottom"/>
          </w:tcPr>
          <w:p w:rsidR="00634F26" w:rsidRPr="00F1211C" w:rsidRDefault="00634F26" w:rsidP="00F1211C">
            <w:pPr>
              <w:spacing w:after="0" w:line="240" w:lineRule="auto"/>
              <w:jc w:val="center"/>
              <w:rPr>
                <w:rFonts w:ascii="Arial" w:hAnsi="Arial" w:cs="Arial"/>
                <w:b/>
                <w:bCs/>
                <w:sz w:val="20"/>
                <w:szCs w:val="20"/>
                <w:lang w:eastAsia="bg-BG"/>
              </w:rPr>
            </w:pPr>
            <w:r w:rsidRPr="00F1211C">
              <w:rPr>
                <w:rFonts w:ascii="Arial" w:hAnsi="Arial" w:cs="Arial"/>
                <w:b/>
                <w:bCs/>
                <w:sz w:val="20"/>
                <w:szCs w:val="20"/>
                <w:lang w:eastAsia="bg-BG"/>
              </w:rPr>
              <w:t> </w:t>
            </w:r>
          </w:p>
        </w:tc>
        <w:tc>
          <w:tcPr>
            <w:tcW w:w="960" w:type="dxa"/>
            <w:tcBorders>
              <w:top w:val="nil"/>
              <w:left w:val="nil"/>
              <w:bottom w:val="single" w:sz="4" w:space="0" w:color="auto"/>
              <w:right w:val="single" w:sz="4" w:space="0" w:color="auto"/>
            </w:tcBorders>
            <w:shd w:val="clear" w:color="auto" w:fill="C0C0C0"/>
            <w:noWrap/>
            <w:vAlign w:val="bottom"/>
          </w:tcPr>
          <w:p w:rsidR="00634F26" w:rsidRPr="00F1211C" w:rsidRDefault="00634F26" w:rsidP="00F1211C">
            <w:pPr>
              <w:spacing w:after="0" w:line="240" w:lineRule="auto"/>
              <w:rPr>
                <w:rFonts w:ascii="Arial" w:hAnsi="Arial" w:cs="Arial"/>
                <w:b/>
                <w:bCs/>
                <w:sz w:val="20"/>
                <w:szCs w:val="20"/>
                <w:lang w:eastAsia="bg-BG"/>
              </w:rPr>
            </w:pPr>
            <w:r w:rsidRPr="00F1211C">
              <w:rPr>
                <w:rFonts w:ascii="Arial" w:hAnsi="Arial" w:cs="Arial"/>
                <w:b/>
                <w:bCs/>
                <w:sz w:val="20"/>
                <w:szCs w:val="20"/>
                <w:lang w:eastAsia="bg-BG"/>
              </w:rPr>
              <w:t> </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b/>
                <w:bCs/>
                <w:i/>
                <w:iCs/>
                <w:sz w:val="20"/>
                <w:szCs w:val="20"/>
                <w:lang w:eastAsia="bg-BG"/>
              </w:rPr>
            </w:pPr>
            <w:r w:rsidRPr="00F1211C">
              <w:rPr>
                <w:rFonts w:ascii="Arial" w:hAnsi="Arial" w:cs="Arial"/>
                <w:b/>
                <w:bCs/>
                <w:i/>
                <w:iCs/>
                <w:sz w:val="20"/>
                <w:szCs w:val="20"/>
                <w:lang w:eastAsia="bg-BG"/>
              </w:rPr>
              <w:t>Водопровод</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 </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Водопровод от полипропиленови тръби PN10 Ф20 - ст. в. с фитинги</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7</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Водопровод от полипропиленови тръби PN10 Ф25 - т. в. с фитинги</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7</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3</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на укрепители за водопровод - хоризонтална мрежа</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7</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Изпитване плътността на тръбопроводи под хидр. Налягане</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14</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5</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Спирателен кран 1/2''</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6</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Смесителна батерия за мивка</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7</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Полагане на топлоизолация за тръби ф20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10</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b/>
                <w:bCs/>
                <w:i/>
                <w:iCs/>
                <w:sz w:val="20"/>
                <w:szCs w:val="20"/>
                <w:lang w:eastAsia="bg-BG"/>
              </w:rPr>
            </w:pPr>
            <w:r w:rsidRPr="00F1211C">
              <w:rPr>
                <w:rFonts w:ascii="Arial" w:hAnsi="Arial" w:cs="Arial"/>
                <w:b/>
                <w:bCs/>
                <w:i/>
                <w:iCs/>
                <w:sz w:val="20"/>
                <w:szCs w:val="20"/>
                <w:lang w:eastAsia="bg-BG"/>
              </w:rPr>
              <w:t>Канализация</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 </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8</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xml:space="preserve">Доставка и полагане на PVC тръби Ф50 </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м</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5</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9</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xml:space="preserve">Доставка и полагане на PVC тръби Ф110 </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м</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10</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Тройник 45, ф110/110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18"/>
                <w:szCs w:val="18"/>
                <w:lang w:eastAsia="bg-BG"/>
              </w:rPr>
            </w:pPr>
            <w:r w:rsidRPr="00F1211C">
              <w:rPr>
                <w:rFonts w:ascii="Arial" w:hAnsi="Arial" w:cs="Arial"/>
                <w:sz w:val="18"/>
                <w:szCs w:val="18"/>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11</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Тройник 45, ф110/50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18"/>
                <w:szCs w:val="18"/>
                <w:lang w:eastAsia="bg-BG"/>
              </w:rPr>
            </w:pPr>
            <w:r w:rsidRPr="00F1211C">
              <w:rPr>
                <w:rFonts w:ascii="Arial" w:hAnsi="Arial" w:cs="Arial"/>
                <w:sz w:val="18"/>
                <w:szCs w:val="18"/>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12</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Тройник 45, ф50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18"/>
                <w:szCs w:val="18"/>
                <w:lang w:eastAsia="bg-BG"/>
              </w:rPr>
            </w:pPr>
            <w:r w:rsidRPr="00F1211C">
              <w:rPr>
                <w:rFonts w:ascii="Arial" w:hAnsi="Arial" w:cs="Arial"/>
                <w:sz w:val="18"/>
                <w:szCs w:val="18"/>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3</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13</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Коляно 90, ф110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18"/>
                <w:szCs w:val="18"/>
                <w:lang w:eastAsia="bg-BG"/>
              </w:rPr>
            </w:pPr>
            <w:r w:rsidRPr="00F1211C">
              <w:rPr>
                <w:rFonts w:ascii="Arial" w:hAnsi="Arial" w:cs="Arial"/>
                <w:sz w:val="18"/>
                <w:szCs w:val="18"/>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14</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Дъги 45, ф50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18"/>
                <w:szCs w:val="18"/>
                <w:lang w:eastAsia="bg-BG"/>
              </w:rPr>
            </w:pPr>
            <w:r w:rsidRPr="00F1211C">
              <w:rPr>
                <w:rFonts w:ascii="Arial" w:hAnsi="Arial" w:cs="Arial"/>
                <w:sz w:val="18"/>
                <w:szCs w:val="18"/>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15</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Дъги 45, ф110</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18"/>
                <w:szCs w:val="18"/>
                <w:lang w:eastAsia="bg-BG"/>
              </w:rPr>
            </w:pPr>
            <w:r w:rsidRPr="00F1211C">
              <w:rPr>
                <w:rFonts w:ascii="Arial" w:hAnsi="Arial" w:cs="Arial"/>
                <w:sz w:val="18"/>
                <w:szCs w:val="18"/>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16</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Ревизия ф110 комплект</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17</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Противовакуумна клапа ф110 комплект</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18</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на подов сифон ф50, тип рогов - инокс</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19</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xml:space="preserve">Доставка и монтаж на тоалетна мивка </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20</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на стенна тоалетна чиния за инвалиди</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c>
          <w:tcPr>
            <w:tcW w:w="5120" w:type="dxa"/>
            <w:tcBorders>
              <w:top w:val="nil"/>
              <w:left w:val="nil"/>
              <w:bottom w:val="single" w:sz="4" w:space="0" w:color="auto"/>
              <w:right w:val="single" w:sz="4" w:space="0" w:color="auto"/>
            </w:tcBorders>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shd w:val="clear" w:color="auto" w:fill="C0C0C0"/>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c>
          <w:tcPr>
            <w:tcW w:w="5120" w:type="dxa"/>
            <w:tcBorders>
              <w:top w:val="nil"/>
              <w:left w:val="nil"/>
              <w:bottom w:val="single" w:sz="4" w:space="0" w:color="auto"/>
              <w:right w:val="single" w:sz="4" w:space="0" w:color="auto"/>
            </w:tcBorders>
            <w:shd w:val="clear" w:color="auto" w:fill="C0C0C0"/>
            <w:vAlign w:val="bottom"/>
          </w:tcPr>
          <w:p w:rsidR="00634F26" w:rsidRPr="00F1211C" w:rsidRDefault="00634F26" w:rsidP="00F1211C">
            <w:pPr>
              <w:spacing w:after="0" w:line="240" w:lineRule="auto"/>
              <w:rPr>
                <w:rFonts w:ascii="Arial" w:hAnsi="Arial" w:cs="Arial"/>
                <w:b/>
                <w:bCs/>
                <w:sz w:val="20"/>
                <w:szCs w:val="20"/>
                <w:lang w:eastAsia="bg-BG"/>
              </w:rPr>
            </w:pPr>
            <w:r w:rsidRPr="00F1211C">
              <w:rPr>
                <w:rFonts w:ascii="Arial" w:hAnsi="Arial" w:cs="Arial"/>
                <w:b/>
                <w:bCs/>
                <w:sz w:val="20"/>
                <w:szCs w:val="20"/>
                <w:lang w:eastAsia="bg-BG"/>
              </w:rPr>
              <w:t>Част Електро</w:t>
            </w:r>
          </w:p>
        </w:tc>
        <w:tc>
          <w:tcPr>
            <w:tcW w:w="700" w:type="dxa"/>
            <w:tcBorders>
              <w:top w:val="nil"/>
              <w:left w:val="nil"/>
              <w:bottom w:val="single" w:sz="4" w:space="0" w:color="auto"/>
              <w:right w:val="single" w:sz="4" w:space="0" w:color="auto"/>
            </w:tcBorders>
            <w:shd w:val="clear" w:color="auto" w:fill="C0C0C0"/>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 </w:t>
            </w:r>
          </w:p>
        </w:tc>
        <w:tc>
          <w:tcPr>
            <w:tcW w:w="960" w:type="dxa"/>
            <w:tcBorders>
              <w:top w:val="nil"/>
              <w:left w:val="nil"/>
              <w:bottom w:val="single" w:sz="4" w:space="0" w:color="auto"/>
              <w:right w:val="single" w:sz="4" w:space="0" w:color="auto"/>
            </w:tcBorders>
            <w:shd w:val="clear" w:color="auto" w:fill="C0C0C0"/>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1</w:t>
            </w:r>
          </w:p>
        </w:tc>
        <w:tc>
          <w:tcPr>
            <w:tcW w:w="5120" w:type="dxa"/>
            <w:tcBorders>
              <w:top w:val="nil"/>
              <w:left w:val="nil"/>
              <w:bottom w:val="single" w:sz="4" w:space="0" w:color="auto"/>
              <w:right w:val="single" w:sz="4" w:space="0" w:color="auto"/>
            </w:tcBorders>
            <w:shd w:val="clear" w:color="auto" w:fill="FFFFFF"/>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на кабел СВТ- 3х1.50 мм2</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м</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8</w:t>
            </w:r>
          </w:p>
        </w:tc>
      </w:tr>
      <w:tr w:rsidR="00634F26" w:rsidRPr="00F1211C" w:rsidTr="00F1211C">
        <w:trPr>
          <w:trHeight w:val="510"/>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луминисцентен осветител 2х18W, IP44, влагоустойчив</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3</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Фотоклетка</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3</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4</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 xml:space="preserve">Доставка и монтаж на гофриран маркуч ф16 </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м</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8</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5</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на контакт влагоустойчив</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r w:rsidR="00634F26" w:rsidRPr="00F1211C" w:rsidTr="00F1211C">
        <w:trPr>
          <w:trHeight w:val="255"/>
        </w:trPr>
        <w:tc>
          <w:tcPr>
            <w:tcW w:w="460" w:type="dxa"/>
            <w:tcBorders>
              <w:top w:val="nil"/>
              <w:left w:val="single" w:sz="4" w:space="0" w:color="auto"/>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6</w:t>
            </w:r>
          </w:p>
        </w:tc>
        <w:tc>
          <w:tcPr>
            <w:tcW w:w="5120" w:type="dxa"/>
            <w:tcBorders>
              <w:top w:val="nil"/>
              <w:left w:val="nil"/>
              <w:bottom w:val="single" w:sz="4" w:space="0" w:color="auto"/>
              <w:right w:val="single" w:sz="4" w:space="0" w:color="auto"/>
            </w:tcBorders>
            <w:vAlign w:val="bottom"/>
          </w:tcPr>
          <w:p w:rsidR="00634F26" w:rsidRPr="00F1211C" w:rsidRDefault="00634F26" w:rsidP="00F1211C">
            <w:pPr>
              <w:spacing w:after="0" w:line="240" w:lineRule="auto"/>
              <w:rPr>
                <w:rFonts w:ascii="Arial" w:hAnsi="Arial" w:cs="Arial"/>
                <w:sz w:val="20"/>
                <w:szCs w:val="20"/>
                <w:lang w:eastAsia="bg-BG"/>
              </w:rPr>
            </w:pPr>
            <w:r w:rsidRPr="00F1211C">
              <w:rPr>
                <w:rFonts w:ascii="Arial" w:hAnsi="Arial" w:cs="Arial"/>
                <w:sz w:val="20"/>
                <w:szCs w:val="20"/>
                <w:lang w:eastAsia="bg-BG"/>
              </w:rPr>
              <w:t>Доставка и монтаж на ръкосушител</w:t>
            </w:r>
          </w:p>
        </w:tc>
        <w:tc>
          <w:tcPr>
            <w:tcW w:w="70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center"/>
              <w:rPr>
                <w:rFonts w:ascii="Arial" w:hAnsi="Arial" w:cs="Arial"/>
                <w:sz w:val="20"/>
                <w:szCs w:val="20"/>
                <w:lang w:eastAsia="bg-BG"/>
              </w:rPr>
            </w:pPr>
            <w:r w:rsidRPr="00F1211C">
              <w:rPr>
                <w:rFonts w:ascii="Arial" w:hAnsi="Arial" w:cs="Arial"/>
                <w:sz w:val="20"/>
                <w:szCs w:val="20"/>
                <w:lang w:eastAsia="bg-BG"/>
              </w:rPr>
              <w:t>бр.</w:t>
            </w:r>
          </w:p>
        </w:tc>
        <w:tc>
          <w:tcPr>
            <w:tcW w:w="960" w:type="dxa"/>
            <w:tcBorders>
              <w:top w:val="nil"/>
              <w:left w:val="nil"/>
              <w:bottom w:val="single" w:sz="4" w:space="0" w:color="auto"/>
              <w:right w:val="single" w:sz="4" w:space="0" w:color="auto"/>
            </w:tcBorders>
            <w:noWrap/>
            <w:vAlign w:val="bottom"/>
          </w:tcPr>
          <w:p w:rsidR="00634F26" w:rsidRPr="00F1211C" w:rsidRDefault="00634F26" w:rsidP="00F1211C">
            <w:pPr>
              <w:spacing w:after="0" w:line="240" w:lineRule="auto"/>
              <w:jc w:val="right"/>
              <w:rPr>
                <w:rFonts w:ascii="Arial" w:hAnsi="Arial" w:cs="Arial"/>
                <w:sz w:val="20"/>
                <w:szCs w:val="20"/>
                <w:lang w:eastAsia="bg-BG"/>
              </w:rPr>
            </w:pPr>
            <w:r w:rsidRPr="00F1211C">
              <w:rPr>
                <w:rFonts w:ascii="Arial" w:hAnsi="Arial" w:cs="Arial"/>
                <w:sz w:val="20"/>
                <w:szCs w:val="20"/>
                <w:lang w:eastAsia="bg-BG"/>
              </w:rPr>
              <w:t>2</w:t>
            </w:r>
          </w:p>
        </w:tc>
      </w:tr>
    </w:tbl>
    <w:p w:rsidR="00634F26" w:rsidRPr="001F1218" w:rsidRDefault="00634F26" w:rsidP="00132F94">
      <w:pPr>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Default="00634F26" w:rsidP="00F802E6">
      <w:pPr>
        <w:ind w:firstLine="708"/>
        <w:rPr>
          <w:rFonts w:ascii="Times New Roman" w:hAnsi="Times New Roman" w:cs="Times New Roman"/>
          <w:sz w:val="24"/>
          <w:szCs w:val="24"/>
        </w:rPr>
      </w:pPr>
    </w:p>
    <w:p w:rsidR="00634F26" w:rsidRPr="00430B9E" w:rsidRDefault="00634F26" w:rsidP="007E1818">
      <w:pPr>
        <w:widowControl w:val="0"/>
        <w:suppressAutoHyphens/>
        <w:spacing w:after="0" w:line="360" w:lineRule="auto"/>
        <w:ind w:left="4956" w:firstLine="708"/>
        <w:jc w:val="right"/>
        <w:rPr>
          <w:rFonts w:ascii="Times New Roman" w:hAnsi="Times New Roman" w:cs="Times New Roman"/>
          <w:kern w:val="1"/>
          <w:sz w:val="24"/>
          <w:szCs w:val="24"/>
          <w:u w:val="single"/>
        </w:rPr>
      </w:pPr>
      <w:r w:rsidRPr="00430B9E">
        <w:rPr>
          <w:rFonts w:ascii="Times New Roman" w:hAnsi="Times New Roman" w:cs="Times New Roman"/>
          <w:kern w:val="1"/>
          <w:sz w:val="24"/>
          <w:szCs w:val="24"/>
          <w:u w:val="single"/>
        </w:rPr>
        <w:t>Приложение 2</w:t>
      </w:r>
    </w:p>
    <w:p w:rsidR="00634F26" w:rsidRDefault="00634F26" w:rsidP="007E1818">
      <w:pPr>
        <w:spacing w:after="0" w:line="360" w:lineRule="auto"/>
        <w:jc w:val="center"/>
        <w:outlineLvl w:val="0"/>
        <w:rPr>
          <w:rFonts w:ascii="Times New Roman" w:hAnsi="Times New Roman"/>
          <w:b/>
          <w:sz w:val="24"/>
          <w:szCs w:val="24"/>
          <w:u w:val="single"/>
          <w:lang w:eastAsia="bg-BG"/>
        </w:rPr>
      </w:pPr>
    </w:p>
    <w:p w:rsidR="00634F26" w:rsidRPr="00657D71" w:rsidRDefault="00634F26" w:rsidP="007E1818">
      <w:pPr>
        <w:spacing w:after="0" w:line="360" w:lineRule="auto"/>
        <w:jc w:val="center"/>
        <w:outlineLvl w:val="0"/>
        <w:rPr>
          <w:rFonts w:ascii="Times New Roman" w:hAnsi="Times New Roman"/>
          <w:b/>
          <w:sz w:val="24"/>
          <w:szCs w:val="24"/>
          <w:u w:val="single"/>
          <w:lang w:eastAsia="bg-BG"/>
        </w:rPr>
      </w:pPr>
      <w:r>
        <w:rPr>
          <w:rFonts w:ascii="Times New Roman" w:hAnsi="Times New Roman"/>
          <w:b/>
          <w:sz w:val="24"/>
          <w:szCs w:val="24"/>
          <w:u w:val="single"/>
          <w:lang w:eastAsia="bg-BG"/>
        </w:rPr>
        <w:t xml:space="preserve"> Проект</w:t>
      </w:r>
    </w:p>
    <w:p w:rsidR="00634F26" w:rsidRDefault="00634F26" w:rsidP="007E1818">
      <w:pPr>
        <w:spacing w:after="0" w:line="360" w:lineRule="auto"/>
        <w:jc w:val="center"/>
        <w:outlineLvl w:val="0"/>
        <w:rPr>
          <w:rFonts w:ascii="Times New Roman" w:hAnsi="Times New Roman"/>
          <w:b/>
          <w:sz w:val="32"/>
          <w:szCs w:val="32"/>
          <w:lang w:eastAsia="bg-BG"/>
        </w:rPr>
      </w:pPr>
      <w:r>
        <w:rPr>
          <w:rFonts w:ascii="Times New Roman" w:hAnsi="Times New Roman"/>
          <w:b/>
          <w:sz w:val="32"/>
          <w:szCs w:val="32"/>
          <w:lang w:eastAsia="bg-BG"/>
        </w:rPr>
        <w:t xml:space="preserve"> </w:t>
      </w:r>
    </w:p>
    <w:p w:rsidR="00634F26" w:rsidRDefault="00634F26" w:rsidP="007E1818">
      <w:pPr>
        <w:spacing w:after="0" w:line="360" w:lineRule="auto"/>
        <w:jc w:val="center"/>
        <w:outlineLvl w:val="0"/>
        <w:rPr>
          <w:rFonts w:ascii="Times New Roman" w:hAnsi="Times New Roman"/>
          <w:b/>
          <w:sz w:val="32"/>
          <w:szCs w:val="32"/>
          <w:lang w:eastAsia="bg-BG"/>
        </w:rPr>
      </w:pPr>
      <w:r w:rsidRPr="0063600D">
        <w:rPr>
          <w:rFonts w:ascii="Times New Roman" w:hAnsi="Times New Roman"/>
          <w:b/>
          <w:sz w:val="32"/>
          <w:szCs w:val="32"/>
          <w:lang w:eastAsia="bg-BG"/>
        </w:rPr>
        <w:t>Д О Г О В О Р №…..</w:t>
      </w:r>
    </w:p>
    <w:p w:rsidR="00634F26" w:rsidRPr="0063600D" w:rsidRDefault="00634F26" w:rsidP="007E1818">
      <w:pPr>
        <w:spacing w:after="0" w:line="360" w:lineRule="auto"/>
        <w:jc w:val="center"/>
        <w:outlineLvl w:val="0"/>
        <w:rPr>
          <w:rFonts w:ascii="Times New Roman" w:hAnsi="Times New Roman"/>
          <w:b/>
          <w:sz w:val="32"/>
          <w:szCs w:val="32"/>
          <w:lang w:eastAsia="bg-BG"/>
        </w:rPr>
      </w:pPr>
      <w:r>
        <w:rPr>
          <w:rFonts w:ascii="Times New Roman" w:hAnsi="Times New Roman"/>
          <w:b/>
          <w:sz w:val="32"/>
          <w:szCs w:val="32"/>
          <w:lang w:eastAsia="bg-BG"/>
        </w:rPr>
        <w:t>за СМР</w:t>
      </w:r>
    </w:p>
    <w:p w:rsidR="00634F26" w:rsidRPr="0063600D" w:rsidRDefault="00634F26" w:rsidP="007E1818">
      <w:pPr>
        <w:spacing w:after="0" w:line="360" w:lineRule="auto"/>
        <w:jc w:val="both"/>
        <w:rPr>
          <w:rFonts w:ascii="Times New Roman" w:hAnsi="Times New Roman"/>
          <w:sz w:val="26"/>
          <w:szCs w:val="26"/>
          <w:lang w:eastAsia="bg-BG" w:bidi="he-IL"/>
        </w:rPr>
      </w:pPr>
    </w:p>
    <w:p w:rsidR="00634F26" w:rsidRPr="0063600D" w:rsidRDefault="00634F26" w:rsidP="007E1818">
      <w:pPr>
        <w:spacing w:after="0" w:line="360" w:lineRule="auto"/>
        <w:ind w:firstLine="708"/>
        <w:jc w:val="both"/>
        <w:outlineLvl w:val="0"/>
        <w:rPr>
          <w:rFonts w:ascii="Times New Roman" w:hAnsi="Times New Roman"/>
          <w:sz w:val="24"/>
          <w:szCs w:val="24"/>
          <w:lang w:eastAsia="bg-BG"/>
        </w:rPr>
      </w:pPr>
      <w:r w:rsidRPr="0063600D">
        <w:rPr>
          <w:rFonts w:ascii="Times New Roman" w:hAnsi="Times New Roman"/>
          <w:sz w:val="24"/>
          <w:szCs w:val="24"/>
          <w:lang w:eastAsia="bg-BG"/>
        </w:rPr>
        <w:t xml:space="preserve">Днес </w:t>
      </w:r>
      <w:r>
        <w:rPr>
          <w:rFonts w:ascii="Times New Roman" w:hAnsi="Times New Roman"/>
          <w:sz w:val="24"/>
          <w:szCs w:val="24"/>
          <w:lang w:eastAsia="bg-BG"/>
        </w:rPr>
        <w:t>…………………….. 201</w:t>
      </w:r>
      <w:r>
        <w:rPr>
          <w:rFonts w:ascii="Times New Roman" w:hAnsi="Times New Roman"/>
          <w:sz w:val="24"/>
          <w:szCs w:val="24"/>
          <w:lang w:val="en-US" w:eastAsia="bg-BG"/>
        </w:rPr>
        <w:t>5</w:t>
      </w:r>
      <w:r w:rsidRPr="0063600D">
        <w:rPr>
          <w:rFonts w:ascii="Times New Roman" w:hAnsi="Times New Roman"/>
          <w:sz w:val="24"/>
          <w:szCs w:val="24"/>
          <w:lang w:eastAsia="bg-BG"/>
        </w:rPr>
        <w:t xml:space="preserve"> г., в гр</w:t>
      </w:r>
      <w:r>
        <w:rPr>
          <w:rFonts w:ascii="Times New Roman" w:hAnsi="Times New Roman"/>
          <w:sz w:val="24"/>
          <w:szCs w:val="24"/>
          <w:lang w:eastAsia="bg-BG"/>
        </w:rPr>
        <w:t>.</w:t>
      </w:r>
      <w:r w:rsidRPr="0063600D">
        <w:rPr>
          <w:rFonts w:ascii="Times New Roman" w:hAnsi="Times New Roman"/>
          <w:sz w:val="24"/>
          <w:szCs w:val="24"/>
          <w:lang w:eastAsia="bg-BG"/>
        </w:rPr>
        <w:t xml:space="preserve"> </w:t>
      </w:r>
      <w:r>
        <w:rPr>
          <w:rFonts w:ascii="Times New Roman" w:hAnsi="Times New Roman"/>
          <w:sz w:val="24"/>
          <w:szCs w:val="24"/>
          <w:lang w:eastAsia="bg-BG"/>
        </w:rPr>
        <w:t>Гоце Делчев</w:t>
      </w:r>
      <w:r w:rsidRPr="0063600D">
        <w:rPr>
          <w:rFonts w:ascii="Times New Roman" w:hAnsi="Times New Roman"/>
          <w:sz w:val="24"/>
          <w:szCs w:val="24"/>
          <w:lang w:eastAsia="bg-BG"/>
        </w:rPr>
        <w:t>, между</w:t>
      </w:r>
    </w:p>
    <w:p w:rsidR="00634F26" w:rsidRPr="0063600D" w:rsidRDefault="00634F26" w:rsidP="007E1818">
      <w:pPr>
        <w:spacing w:after="0" w:line="360" w:lineRule="auto"/>
        <w:jc w:val="both"/>
        <w:rPr>
          <w:rFonts w:ascii="Times New Roman" w:hAnsi="Times New Roman"/>
          <w:sz w:val="24"/>
          <w:szCs w:val="24"/>
          <w:lang w:eastAsia="bg-BG"/>
        </w:rPr>
      </w:pPr>
      <w:r w:rsidRPr="00704E41">
        <w:rPr>
          <w:rFonts w:ascii="Times New Roman" w:hAnsi="Times New Roman"/>
          <w:b/>
          <w:sz w:val="24"/>
          <w:szCs w:val="24"/>
          <w:lang w:eastAsia="bg-BG"/>
        </w:rPr>
        <w:t>Неврокопска професионална гимназия „Димитър Талев”,</w:t>
      </w:r>
      <w:r w:rsidRPr="0063600D">
        <w:rPr>
          <w:rFonts w:ascii="Times New Roman" w:hAnsi="Times New Roman"/>
          <w:sz w:val="24"/>
          <w:szCs w:val="24"/>
          <w:lang w:eastAsia="bg-BG"/>
        </w:rPr>
        <w:t xml:space="preserve"> представлявано </w:t>
      </w:r>
      <w:r>
        <w:rPr>
          <w:rFonts w:ascii="Times New Roman" w:hAnsi="Times New Roman"/>
          <w:sz w:val="24"/>
          <w:szCs w:val="24"/>
          <w:lang w:eastAsia="bg-BG"/>
        </w:rPr>
        <w:t>от Мария Костадинова Георгиева –</w:t>
      </w:r>
      <w:r w:rsidRPr="0063600D">
        <w:rPr>
          <w:rFonts w:ascii="Times New Roman" w:hAnsi="Times New Roman"/>
          <w:sz w:val="24"/>
          <w:szCs w:val="24"/>
          <w:lang w:eastAsia="bg-BG"/>
        </w:rPr>
        <w:t xml:space="preserve"> </w:t>
      </w:r>
      <w:r>
        <w:rPr>
          <w:rFonts w:ascii="Times New Roman" w:hAnsi="Times New Roman"/>
          <w:sz w:val="24"/>
          <w:szCs w:val="24"/>
          <w:lang w:eastAsia="bg-BG"/>
        </w:rPr>
        <w:t>директор и Светлана Иванова Баталова – главен счетоводител</w:t>
      </w:r>
      <w:r w:rsidRPr="0063600D">
        <w:rPr>
          <w:rFonts w:ascii="Times New Roman" w:hAnsi="Times New Roman"/>
          <w:sz w:val="24"/>
          <w:szCs w:val="24"/>
          <w:lang w:eastAsia="bg-BG"/>
        </w:rPr>
        <w:t xml:space="preserve">, </w:t>
      </w:r>
      <w:r>
        <w:rPr>
          <w:rFonts w:ascii="Times New Roman" w:hAnsi="Times New Roman"/>
          <w:sz w:val="24"/>
          <w:szCs w:val="24"/>
          <w:lang w:eastAsia="bg-BG"/>
        </w:rPr>
        <w:t xml:space="preserve"> със седалище и адрес на управление: област Благоевград, община Гоце Делчев, гр. Гоце Делчев 2900, бул. „Гоце Делчев” № 36, Булстат: 000014249, </w:t>
      </w:r>
      <w:r w:rsidRPr="0063600D">
        <w:rPr>
          <w:rFonts w:ascii="Times New Roman" w:hAnsi="Times New Roman"/>
          <w:sz w:val="24"/>
          <w:szCs w:val="24"/>
          <w:lang w:eastAsia="bg-BG"/>
        </w:rPr>
        <w:t>наричано за краткост ВЪЗЛОЖИТЕЛ, от една страна</w:t>
      </w:r>
    </w:p>
    <w:p w:rsidR="00634F26" w:rsidRPr="0063600D" w:rsidRDefault="00634F26" w:rsidP="007E1818">
      <w:pPr>
        <w:spacing w:after="0" w:line="360" w:lineRule="auto"/>
        <w:jc w:val="both"/>
        <w:rPr>
          <w:rFonts w:ascii="Times New Roman" w:hAnsi="Times New Roman"/>
          <w:sz w:val="24"/>
          <w:szCs w:val="24"/>
          <w:lang w:eastAsia="bg-BG"/>
        </w:rPr>
      </w:pPr>
      <w:r w:rsidRPr="0063600D">
        <w:rPr>
          <w:rFonts w:ascii="Times New Roman" w:hAnsi="Times New Roman"/>
          <w:sz w:val="24"/>
          <w:szCs w:val="24"/>
          <w:lang w:eastAsia="bg-BG"/>
        </w:rPr>
        <w:t>и</w:t>
      </w:r>
    </w:p>
    <w:p w:rsidR="00634F26" w:rsidRPr="0063600D" w:rsidRDefault="00634F26" w:rsidP="007E1818">
      <w:pPr>
        <w:spacing w:after="0" w:line="360" w:lineRule="auto"/>
        <w:ind w:firstLine="708"/>
        <w:jc w:val="both"/>
        <w:rPr>
          <w:rFonts w:ascii="Times New Roman" w:hAnsi="Times New Roman"/>
          <w:sz w:val="24"/>
          <w:szCs w:val="24"/>
          <w:lang w:eastAsia="bg-BG"/>
        </w:rPr>
      </w:pPr>
      <w:r w:rsidRPr="0063600D">
        <w:rPr>
          <w:rFonts w:ascii="Times New Roman" w:hAnsi="Times New Roman"/>
          <w:sz w:val="24"/>
          <w:szCs w:val="24"/>
          <w:lang w:eastAsia="bg-BG"/>
        </w:rPr>
        <w:t>................................................................</w:t>
      </w:r>
      <w:r>
        <w:rPr>
          <w:rFonts w:ascii="Times New Roman" w:hAnsi="Times New Roman"/>
          <w:sz w:val="24"/>
          <w:szCs w:val="24"/>
          <w:lang w:eastAsia="bg-BG"/>
        </w:rPr>
        <w:t>(наименование на изпълнителя)</w:t>
      </w:r>
      <w:r w:rsidRPr="0063600D">
        <w:rPr>
          <w:rFonts w:ascii="Times New Roman" w:hAnsi="Times New Roman"/>
          <w:sz w:val="24"/>
          <w:szCs w:val="24"/>
          <w:lang w:eastAsia="bg-BG"/>
        </w:rPr>
        <w:t>, представлявано от ..............................................</w:t>
      </w:r>
      <w:r>
        <w:rPr>
          <w:rFonts w:ascii="Times New Roman" w:hAnsi="Times New Roman"/>
          <w:sz w:val="24"/>
          <w:szCs w:val="24"/>
          <w:lang w:eastAsia="bg-BG"/>
        </w:rPr>
        <w:t>- ……………………….(длъжност)</w:t>
      </w:r>
      <w:r w:rsidRPr="0063600D">
        <w:rPr>
          <w:rFonts w:ascii="Times New Roman" w:hAnsi="Times New Roman"/>
          <w:sz w:val="24"/>
          <w:szCs w:val="24"/>
          <w:lang w:eastAsia="bg-BG"/>
        </w:rPr>
        <w:t>, с</w:t>
      </w:r>
      <w:r>
        <w:rPr>
          <w:rFonts w:ascii="Times New Roman" w:hAnsi="Times New Roman"/>
          <w:sz w:val="24"/>
          <w:szCs w:val="24"/>
          <w:lang w:eastAsia="bg-BG"/>
        </w:rPr>
        <w:t>ъс седалище и</w:t>
      </w:r>
      <w:r w:rsidRPr="0063600D">
        <w:rPr>
          <w:rFonts w:ascii="Times New Roman" w:hAnsi="Times New Roman"/>
          <w:sz w:val="24"/>
          <w:szCs w:val="24"/>
          <w:lang w:eastAsia="bg-BG"/>
        </w:rPr>
        <w:t xml:space="preserve"> адрес </w:t>
      </w:r>
      <w:r>
        <w:rPr>
          <w:rFonts w:ascii="Times New Roman" w:hAnsi="Times New Roman"/>
          <w:sz w:val="24"/>
          <w:szCs w:val="24"/>
          <w:lang w:eastAsia="bg-BG"/>
        </w:rPr>
        <w:t>на управление:</w:t>
      </w:r>
      <w:r w:rsidRPr="0063600D">
        <w:rPr>
          <w:rFonts w:ascii="Times New Roman" w:hAnsi="Times New Roman"/>
          <w:sz w:val="24"/>
          <w:szCs w:val="24"/>
          <w:lang w:eastAsia="bg-BG"/>
        </w:rPr>
        <w:t>..............................................., Булстат</w:t>
      </w:r>
      <w:r>
        <w:rPr>
          <w:rFonts w:ascii="Times New Roman" w:hAnsi="Times New Roman"/>
          <w:sz w:val="24"/>
          <w:szCs w:val="24"/>
          <w:lang w:eastAsia="bg-BG"/>
        </w:rPr>
        <w:t xml:space="preserve">/ЕИК: </w:t>
      </w:r>
      <w:r w:rsidRPr="0063600D">
        <w:rPr>
          <w:rFonts w:ascii="Times New Roman" w:hAnsi="Times New Roman"/>
          <w:sz w:val="24"/>
          <w:szCs w:val="24"/>
          <w:lang w:eastAsia="bg-BG"/>
        </w:rPr>
        <w:t xml:space="preserve"> .......................... , от друга страна</w:t>
      </w:r>
      <w:r>
        <w:rPr>
          <w:rFonts w:ascii="Times New Roman" w:hAnsi="Times New Roman"/>
          <w:sz w:val="24"/>
          <w:szCs w:val="24"/>
          <w:lang w:eastAsia="bg-BG"/>
        </w:rPr>
        <w:t>,</w:t>
      </w:r>
      <w:r w:rsidRPr="0063600D">
        <w:rPr>
          <w:rFonts w:ascii="Times New Roman" w:hAnsi="Times New Roman"/>
          <w:sz w:val="24"/>
          <w:szCs w:val="24"/>
          <w:lang w:eastAsia="bg-BG"/>
        </w:rPr>
        <w:t xml:space="preserve"> наричано за краткост ИЗПЪЛНИТЕЛ, </w:t>
      </w:r>
      <w:r>
        <w:rPr>
          <w:rFonts w:ascii="Times New Roman" w:hAnsi="Times New Roman"/>
          <w:sz w:val="24"/>
          <w:szCs w:val="24"/>
          <w:lang w:eastAsia="bg-BG"/>
        </w:rPr>
        <w:t xml:space="preserve">на основание чл. 101 е и във връзка с </w:t>
      </w:r>
      <w:r w:rsidRPr="00353D44">
        <w:rPr>
          <w:rFonts w:ascii="Times New Roman" w:hAnsi="Times New Roman"/>
          <w:sz w:val="24"/>
          <w:szCs w:val="24"/>
          <w:lang w:eastAsia="bg-BG"/>
        </w:rPr>
        <w:t xml:space="preserve">чл. 14, ал. </w:t>
      </w:r>
      <w:r>
        <w:rPr>
          <w:rFonts w:ascii="Times New Roman" w:hAnsi="Times New Roman"/>
          <w:sz w:val="24"/>
          <w:szCs w:val="24"/>
          <w:lang w:val="en-US" w:eastAsia="bg-BG"/>
        </w:rPr>
        <w:t>5</w:t>
      </w:r>
      <w:r w:rsidRPr="00353D44">
        <w:rPr>
          <w:rFonts w:ascii="Times New Roman" w:hAnsi="Times New Roman"/>
          <w:sz w:val="24"/>
          <w:szCs w:val="24"/>
          <w:lang w:eastAsia="bg-BG"/>
        </w:rPr>
        <w:t xml:space="preserve">, т. 1 </w:t>
      </w:r>
    </w:p>
    <w:p w:rsidR="00634F26" w:rsidRDefault="00634F26" w:rsidP="007E1818">
      <w:pPr>
        <w:spacing w:after="0" w:line="360" w:lineRule="auto"/>
        <w:jc w:val="both"/>
        <w:rPr>
          <w:rFonts w:ascii="Times New Roman" w:hAnsi="Times New Roman"/>
          <w:sz w:val="24"/>
          <w:szCs w:val="24"/>
          <w:lang w:eastAsia="bg-BG"/>
        </w:rPr>
      </w:pPr>
      <w:r w:rsidRPr="0063600D">
        <w:rPr>
          <w:rFonts w:ascii="Times New Roman" w:hAnsi="Times New Roman"/>
          <w:sz w:val="24"/>
          <w:szCs w:val="24"/>
          <w:lang w:eastAsia="bg-BG"/>
        </w:rPr>
        <w:t>се сключи настоящият договор за следното:</w:t>
      </w:r>
    </w:p>
    <w:p w:rsidR="00634F26" w:rsidRPr="0063600D" w:rsidRDefault="00634F26" w:rsidP="007E1818">
      <w:pPr>
        <w:spacing w:after="0" w:line="360" w:lineRule="auto"/>
        <w:jc w:val="both"/>
        <w:rPr>
          <w:rFonts w:ascii="Times New Roman" w:hAnsi="Times New Roman"/>
          <w:sz w:val="24"/>
          <w:szCs w:val="24"/>
          <w:lang w:eastAsia="bg-BG"/>
        </w:rPr>
      </w:pPr>
    </w:p>
    <w:p w:rsidR="00634F26" w:rsidRDefault="00634F26" w:rsidP="007E1818">
      <w:pPr>
        <w:numPr>
          <w:ilvl w:val="0"/>
          <w:numId w:val="7"/>
        </w:numPr>
        <w:tabs>
          <w:tab w:val="left" w:pos="540"/>
        </w:tabs>
        <w:spacing w:after="0" w:line="360" w:lineRule="auto"/>
        <w:ind w:left="0" w:firstLine="709"/>
        <w:jc w:val="both"/>
        <w:rPr>
          <w:rFonts w:ascii="Times New Roman" w:hAnsi="Times New Roman"/>
          <w:b/>
          <w:sz w:val="24"/>
          <w:szCs w:val="24"/>
          <w:lang w:eastAsia="bg-BG"/>
        </w:rPr>
      </w:pPr>
      <w:r w:rsidRPr="005E1E47">
        <w:rPr>
          <w:rFonts w:ascii="Times New Roman" w:hAnsi="Times New Roman"/>
          <w:b/>
          <w:sz w:val="24"/>
          <w:szCs w:val="24"/>
          <w:lang w:val="ru-RU" w:eastAsia="bg-BG"/>
        </w:rPr>
        <w:t xml:space="preserve"> </w:t>
      </w:r>
      <w:r>
        <w:rPr>
          <w:rFonts w:ascii="Times New Roman" w:hAnsi="Times New Roman"/>
          <w:b/>
          <w:sz w:val="24"/>
          <w:szCs w:val="24"/>
          <w:lang w:eastAsia="bg-BG"/>
        </w:rPr>
        <w:t>ПРЕДМЕТ НА ДОГОВОРА</w:t>
      </w:r>
    </w:p>
    <w:p w:rsidR="00634F26" w:rsidRPr="008F1C97" w:rsidRDefault="00634F26" w:rsidP="007E1818">
      <w:pPr>
        <w:tabs>
          <w:tab w:val="left" w:pos="540"/>
        </w:tabs>
        <w:spacing w:after="0" w:line="360" w:lineRule="auto"/>
        <w:ind w:left="709"/>
        <w:jc w:val="both"/>
        <w:rPr>
          <w:rFonts w:ascii="Times New Roman" w:hAnsi="Times New Roman"/>
          <w:b/>
          <w:sz w:val="24"/>
          <w:szCs w:val="24"/>
          <w:lang w:eastAsia="bg-BG"/>
        </w:rPr>
      </w:pPr>
    </w:p>
    <w:p w:rsidR="00634F26" w:rsidRPr="0063600D" w:rsidRDefault="00634F26" w:rsidP="007E1818">
      <w:pPr>
        <w:numPr>
          <w:ilvl w:val="0"/>
          <w:numId w:val="5"/>
        </w:numPr>
        <w:tabs>
          <w:tab w:val="left" w:pos="709"/>
        </w:tabs>
        <w:spacing w:after="0" w:line="360" w:lineRule="auto"/>
        <w:ind w:left="0" w:firstLine="540"/>
        <w:jc w:val="both"/>
        <w:rPr>
          <w:rFonts w:ascii="Times New Roman" w:hAnsi="Times New Roman"/>
          <w:sz w:val="24"/>
          <w:szCs w:val="24"/>
          <w:lang w:eastAsia="bg-BG"/>
        </w:rPr>
      </w:pPr>
      <w:r w:rsidRPr="0063600D">
        <w:rPr>
          <w:rFonts w:ascii="Times New Roman" w:hAnsi="Times New Roman"/>
          <w:sz w:val="24"/>
          <w:szCs w:val="24"/>
          <w:lang w:eastAsia="bg-BG"/>
        </w:rPr>
        <w:t>(1) ВЪЗЛОЖИТЕЛЯТ възлага, а ИЗПЪЛНИТЕЛЯ приема да извърши СМР/ремонт</w:t>
      </w:r>
      <w:r w:rsidRPr="00D546CF">
        <w:rPr>
          <w:rFonts w:ascii="Times New Roman" w:hAnsi="Times New Roman"/>
          <w:sz w:val="24"/>
          <w:szCs w:val="24"/>
          <w:lang w:val="ru-RU" w:eastAsia="bg-BG"/>
        </w:rPr>
        <w:t xml:space="preserve"> </w:t>
      </w:r>
      <w:r w:rsidRPr="00353D44">
        <w:rPr>
          <w:rFonts w:ascii="Times New Roman" w:hAnsi="Times New Roman"/>
          <w:sz w:val="24"/>
          <w:szCs w:val="24"/>
          <w:lang w:eastAsia="bg-BG"/>
        </w:rPr>
        <w:t>на обект:………………,</w:t>
      </w:r>
      <w:r w:rsidRPr="0063600D">
        <w:rPr>
          <w:rFonts w:ascii="Times New Roman" w:hAnsi="Times New Roman"/>
          <w:sz w:val="24"/>
          <w:szCs w:val="24"/>
          <w:lang w:eastAsia="bg-BG"/>
        </w:rPr>
        <w:t xml:space="preserve"> в сграда – публична държавна собственост, управлявана от …………………, находяща се в ……………….</w:t>
      </w:r>
      <w:r>
        <w:rPr>
          <w:rFonts w:ascii="Times New Roman" w:hAnsi="Times New Roman"/>
          <w:sz w:val="24"/>
          <w:szCs w:val="24"/>
          <w:lang w:eastAsia="bg-BG"/>
        </w:rPr>
        <w:t>(адрес).</w:t>
      </w:r>
    </w:p>
    <w:p w:rsidR="00634F26" w:rsidRPr="0063600D" w:rsidRDefault="00634F26" w:rsidP="007E1818">
      <w:pPr>
        <w:tabs>
          <w:tab w:val="left" w:pos="440"/>
          <w:tab w:val="left" w:pos="1100"/>
        </w:tabs>
        <w:spacing w:after="0" w:line="360" w:lineRule="auto"/>
        <w:ind w:firstLine="540"/>
        <w:jc w:val="both"/>
        <w:rPr>
          <w:rFonts w:ascii="Times New Roman" w:hAnsi="Times New Roman"/>
          <w:sz w:val="24"/>
          <w:szCs w:val="24"/>
          <w:lang w:eastAsia="bg-BG"/>
        </w:rPr>
      </w:pPr>
      <w:r w:rsidRPr="0063600D">
        <w:rPr>
          <w:rFonts w:ascii="Times New Roman" w:hAnsi="Times New Roman"/>
          <w:sz w:val="24"/>
          <w:szCs w:val="24"/>
          <w:lang w:eastAsia="bg-BG"/>
        </w:rPr>
        <w:t>(2) Дейността по ал. 1 се извършва съгласно предоставената документация и количествено-стойностна сметка – Приложение № 1 към договора, представляващо ценовото предложение на изпълнителя за участие в процедурата.</w:t>
      </w:r>
    </w:p>
    <w:p w:rsidR="00634F26" w:rsidRPr="0063600D" w:rsidRDefault="00634F26" w:rsidP="007E1818">
      <w:pPr>
        <w:tabs>
          <w:tab w:val="left" w:pos="440"/>
          <w:tab w:val="left" w:pos="1100"/>
        </w:tabs>
        <w:spacing w:after="0" w:line="360" w:lineRule="auto"/>
        <w:ind w:firstLine="540"/>
        <w:jc w:val="both"/>
        <w:rPr>
          <w:rFonts w:ascii="Times New Roman" w:hAnsi="Times New Roman"/>
          <w:sz w:val="24"/>
          <w:szCs w:val="24"/>
          <w:lang w:eastAsia="bg-BG"/>
        </w:rPr>
      </w:pPr>
      <w:r w:rsidRPr="0063600D">
        <w:rPr>
          <w:rFonts w:ascii="Times New Roman" w:hAnsi="Times New Roman"/>
          <w:sz w:val="24"/>
          <w:szCs w:val="24"/>
          <w:lang w:eastAsia="bg-BG"/>
        </w:rPr>
        <w:t>(3) Ако в хода на изпълнение на възложените СМР се установи, че се налага извършването на непредвидени СМР (различни от специфицираните в Приложение № 1), те се изпълняват след одобрение от ВЪЗЛОЖИТЕЛЯ, въз основа на подготвена от И</w:t>
      </w:r>
      <w:r>
        <w:rPr>
          <w:rFonts w:ascii="Times New Roman" w:hAnsi="Times New Roman"/>
          <w:sz w:val="24"/>
          <w:szCs w:val="24"/>
          <w:lang w:eastAsia="bg-BG"/>
        </w:rPr>
        <w:t xml:space="preserve">ЗПЪЛНИТЕЛЯ и </w:t>
      </w:r>
      <w:r w:rsidRPr="00B1319C">
        <w:rPr>
          <w:rFonts w:ascii="Times New Roman" w:hAnsi="Times New Roman"/>
          <w:sz w:val="24"/>
          <w:szCs w:val="24"/>
          <w:lang w:eastAsia="bg-BG"/>
        </w:rPr>
        <w:t>инвеститорския контрол</w:t>
      </w:r>
      <w:r>
        <w:rPr>
          <w:rFonts w:ascii="Times New Roman" w:hAnsi="Times New Roman"/>
          <w:sz w:val="24"/>
          <w:szCs w:val="24"/>
          <w:lang w:eastAsia="bg-BG"/>
        </w:rPr>
        <w:t>,</w:t>
      </w:r>
      <w:r w:rsidRPr="0063600D">
        <w:rPr>
          <w:rFonts w:ascii="Times New Roman" w:hAnsi="Times New Roman"/>
          <w:sz w:val="24"/>
          <w:szCs w:val="24"/>
          <w:lang w:eastAsia="bg-BG"/>
        </w:rPr>
        <w:t xml:space="preserve"> заме</w:t>
      </w:r>
      <w:r>
        <w:rPr>
          <w:rFonts w:ascii="Times New Roman" w:hAnsi="Times New Roman"/>
          <w:sz w:val="24"/>
          <w:szCs w:val="24"/>
          <w:lang w:eastAsia="bg-BG"/>
        </w:rPr>
        <w:t xml:space="preserve">нителна таблица </w:t>
      </w:r>
      <w:r w:rsidRPr="00653D1B">
        <w:rPr>
          <w:rFonts w:ascii="Times New Roman" w:hAnsi="Times New Roman"/>
          <w:sz w:val="24"/>
          <w:szCs w:val="24"/>
          <w:lang w:eastAsia="bg-BG"/>
        </w:rPr>
        <w:t>в размер до 15% от дейностите,</w:t>
      </w:r>
      <w:r>
        <w:rPr>
          <w:rFonts w:ascii="Times New Roman" w:hAnsi="Times New Roman"/>
          <w:sz w:val="24"/>
          <w:szCs w:val="24"/>
          <w:lang w:eastAsia="bg-BG"/>
        </w:rPr>
        <w:t xml:space="preserve"> в </w:t>
      </w:r>
      <w:r w:rsidRPr="0063600D">
        <w:rPr>
          <w:rFonts w:ascii="Times New Roman" w:hAnsi="Times New Roman"/>
          <w:sz w:val="24"/>
          <w:szCs w:val="24"/>
          <w:lang w:eastAsia="bg-BG"/>
        </w:rPr>
        <w:t xml:space="preserve">рамките на договорената стойност по чл. </w:t>
      </w:r>
      <w:r>
        <w:rPr>
          <w:rFonts w:ascii="Times New Roman" w:hAnsi="Times New Roman"/>
          <w:sz w:val="24"/>
          <w:szCs w:val="24"/>
          <w:lang w:eastAsia="bg-BG"/>
        </w:rPr>
        <w:t>3</w:t>
      </w:r>
      <w:r w:rsidRPr="0063600D">
        <w:rPr>
          <w:rFonts w:ascii="Times New Roman" w:hAnsi="Times New Roman"/>
          <w:sz w:val="24"/>
          <w:szCs w:val="24"/>
          <w:lang w:eastAsia="bg-BG"/>
        </w:rPr>
        <w:t xml:space="preserve"> на договора</w:t>
      </w:r>
      <w:r>
        <w:rPr>
          <w:rFonts w:ascii="Times New Roman" w:hAnsi="Times New Roman"/>
          <w:sz w:val="24"/>
          <w:szCs w:val="24"/>
          <w:lang w:eastAsia="bg-BG"/>
        </w:rPr>
        <w:t>, след одобрение от МОН.</w:t>
      </w:r>
      <w:r w:rsidRPr="0063600D">
        <w:rPr>
          <w:rFonts w:ascii="Times New Roman" w:hAnsi="Times New Roman"/>
          <w:sz w:val="24"/>
          <w:szCs w:val="24"/>
          <w:lang w:eastAsia="bg-BG"/>
        </w:rPr>
        <w:t>.</w:t>
      </w:r>
    </w:p>
    <w:p w:rsidR="00634F26" w:rsidRPr="0063600D" w:rsidRDefault="00634F26" w:rsidP="007E1818">
      <w:pPr>
        <w:numPr>
          <w:ilvl w:val="0"/>
          <w:numId w:val="5"/>
        </w:numPr>
        <w:tabs>
          <w:tab w:val="left" w:pos="709"/>
        </w:tabs>
        <w:spacing w:after="0" w:line="360" w:lineRule="auto"/>
        <w:ind w:left="0" w:firstLine="540"/>
        <w:jc w:val="both"/>
        <w:rPr>
          <w:rFonts w:ascii="Times New Roman" w:hAnsi="Times New Roman"/>
          <w:sz w:val="24"/>
          <w:szCs w:val="24"/>
          <w:lang w:eastAsia="bg-BG"/>
        </w:rPr>
      </w:pPr>
      <w:r w:rsidRPr="0063600D">
        <w:rPr>
          <w:rFonts w:ascii="Times New Roman" w:hAnsi="Times New Roman"/>
          <w:sz w:val="24"/>
          <w:szCs w:val="24"/>
          <w:lang w:eastAsia="bg-BG"/>
        </w:rPr>
        <w:t>ИЗПЪЛНИТЕЛЯТ следва да извърши видовете и количества СМР, в изпълнение предмета на договора със своя работна сила, нови материали, съоръжения, собствени средства за работа (инструменти, механизация и други подобни) в съответствие с офертата си за участие в процедурата</w:t>
      </w:r>
      <w:r>
        <w:rPr>
          <w:rFonts w:ascii="Times New Roman" w:hAnsi="Times New Roman"/>
          <w:sz w:val="24"/>
          <w:szCs w:val="24"/>
          <w:lang w:eastAsia="bg-BG"/>
        </w:rPr>
        <w:t>.</w:t>
      </w:r>
      <w:r w:rsidRPr="0063600D">
        <w:rPr>
          <w:rFonts w:ascii="Times New Roman" w:hAnsi="Times New Roman"/>
          <w:sz w:val="24"/>
          <w:szCs w:val="24"/>
          <w:lang w:eastAsia="bg-BG"/>
        </w:rPr>
        <w:t xml:space="preserve"> </w:t>
      </w:r>
    </w:p>
    <w:p w:rsidR="00634F26" w:rsidRDefault="00634F26" w:rsidP="007E1818">
      <w:pPr>
        <w:spacing w:after="0" w:line="360" w:lineRule="auto"/>
        <w:jc w:val="both"/>
        <w:rPr>
          <w:rFonts w:ascii="Times New Roman" w:hAnsi="Times New Roman"/>
          <w:b/>
          <w:sz w:val="24"/>
          <w:szCs w:val="24"/>
          <w:lang w:eastAsia="bg-BG"/>
        </w:rPr>
      </w:pPr>
    </w:p>
    <w:p w:rsidR="00634F26" w:rsidRDefault="00634F26" w:rsidP="007E1818">
      <w:pPr>
        <w:spacing w:after="0" w:line="360" w:lineRule="auto"/>
        <w:jc w:val="both"/>
        <w:rPr>
          <w:rFonts w:ascii="Times New Roman" w:hAnsi="Times New Roman"/>
          <w:b/>
          <w:sz w:val="24"/>
          <w:szCs w:val="24"/>
          <w:lang w:eastAsia="bg-BG"/>
        </w:rPr>
      </w:pPr>
    </w:p>
    <w:p w:rsidR="00634F26" w:rsidRDefault="00634F26" w:rsidP="007E1818">
      <w:pPr>
        <w:spacing w:after="0" w:line="360" w:lineRule="auto"/>
        <w:jc w:val="both"/>
        <w:rPr>
          <w:rFonts w:ascii="Times New Roman" w:hAnsi="Times New Roman"/>
          <w:b/>
          <w:sz w:val="24"/>
          <w:szCs w:val="24"/>
          <w:lang w:eastAsia="bg-BG"/>
        </w:rPr>
      </w:pPr>
    </w:p>
    <w:p w:rsidR="00634F26" w:rsidRDefault="00634F26" w:rsidP="007E1818">
      <w:pPr>
        <w:numPr>
          <w:ilvl w:val="0"/>
          <w:numId w:val="7"/>
        </w:numPr>
        <w:spacing w:after="0" w:line="360" w:lineRule="auto"/>
        <w:ind w:hanging="371"/>
        <w:jc w:val="both"/>
        <w:rPr>
          <w:rFonts w:ascii="Times New Roman" w:hAnsi="Times New Roman"/>
          <w:b/>
          <w:sz w:val="24"/>
          <w:szCs w:val="24"/>
          <w:lang w:eastAsia="bg-BG"/>
        </w:rPr>
      </w:pPr>
      <w:r>
        <w:rPr>
          <w:rFonts w:ascii="Times New Roman" w:hAnsi="Times New Roman"/>
          <w:b/>
          <w:sz w:val="24"/>
          <w:szCs w:val="24"/>
          <w:lang w:eastAsia="bg-BG"/>
        </w:rPr>
        <w:t>ЦЕНИ И НАЧИН НА ПЛАЩАНЕ</w:t>
      </w:r>
    </w:p>
    <w:p w:rsidR="00634F26" w:rsidRPr="008F1C97" w:rsidRDefault="00634F26" w:rsidP="007E1818">
      <w:pPr>
        <w:spacing w:after="0" w:line="360" w:lineRule="auto"/>
        <w:ind w:left="1080"/>
        <w:jc w:val="both"/>
        <w:rPr>
          <w:rFonts w:ascii="Times New Roman" w:hAnsi="Times New Roman"/>
          <w:b/>
          <w:sz w:val="24"/>
          <w:szCs w:val="24"/>
          <w:lang w:eastAsia="bg-BG"/>
        </w:rPr>
      </w:pPr>
    </w:p>
    <w:p w:rsidR="00634F26" w:rsidRPr="005E40C7" w:rsidRDefault="00634F26" w:rsidP="007E1818">
      <w:pPr>
        <w:numPr>
          <w:ilvl w:val="0"/>
          <w:numId w:val="5"/>
        </w:numPr>
        <w:tabs>
          <w:tab w:val="left" w:pos="709"/>
        </w:tabs>
        <w:spacing w:after="0" w:line="360" w:lineRule="auto"/>
        <w:ind w:left="0" w:firstLine="540"/>
        <w:jc w:val="both"/>
        <w:rPr>
          <w:rFonts w:ascii="Times New Roman" w:hAnsi="Times New Roman"/>
          <w:sz w:val="24"/>
          <w:szCs w:val="24"/>
          <w:lang w:eastAsia="bg-BG"/>
        </w:rPr>
      </w:pPr>
      <w:r w:rsidRPr="005E40C7">
        <w:rPr>
          <w:rFonts w:ascii="Times New Roman" w:hAnsi="Times New Roman"/>
          <w:sz w:val="24"/>
          <w:szCs w:val="24"/>
          <w:lang w:eastAsia="bg-BG"/>
        </w:rPr>
        <w:t xml:space="preserve">За изпълнение на предмета на договора ВЪЗЛОЖИТЕЛЯТ дължи на ИЗПЪЛНИТЕЛЯ цена в размер на </w:t>
      </w:r>
      <w:r w:rsidRPr="005E40C7">
        <w:rPr>
          <w:rFonts w:ascii="Times New Roman" w:hAnsi="Times New Roman"/>
          <w:sz w:val="24"/>
          <w:szCs w:val="24"/>
        </w:rPr>
        <w:t xml:space="preserve">………………..лв. (словом:..............................................) </w:t>
      </w:r>
      <w:r w:rsidRPr="005E40C7">
        <w:rPr>
          <w:rFonts w:ascii="Times New Roman" w:hAnsi="Times New Roman"/>
          <w:sz w:val="24"/>
          <w:szCs w:val="24"/>
          <w:lang w:eastAsia="bg-BG"/>
        </w:rPr>
        <w:t>и</w:t>
      </w:r>
      <w:r w:rsidRPr="005E40C7">
        <w:rPr>
          <w:rFonts w:ascii="Times New Roman" w:hAnsi="Times New Roman"/>
          <w:sz w:val="24"/>
          <w:szCs w:val="24"/>
        </w:rPr>
        <w:t xml:space="preserve">………………………………..лв.(словом:..............................) </w:t>
      </w:r>
      <w:r w:rsidRPr="005E40C7">
        <w:rPr>
          <w:rFonts w:ascii="Times New Roman" w:hAnsi="Times New Roman"/>
          <w:sz w:val="24"/>
          <w:szCs w:val="24"/>
          <w:lang w:eastAsia="bg-BG"/>
        </w:rPr>
        <w:t xml:space="preserve">с ДДС, съответстваща на оферираната от него стойност за изпълнение на СМР съгласно Приложение № 1. </w:t>
      </w:r>
    </w:p>
    <w:p w:rsidR="00634F26" w:rsidRDefault="00634F26" w:rsidP="007E1818">
      <w:pPr>
        <w:numPr>
          <w:ilvl w:val="0"/>
          <w:numId w:val="5"/>
        </w:numPr>
        <w:tabs>
          <w:tab w:val="left" w:pos="709"/>
        </w:tabs>
        <w:spacing w:after="0" w:line="360" w:lineRule="auto"/>
        <w:ind w:left="0" w:firstLine="540"/>
        <w:jc w:val="both"/>
        <w:rPr>
          <w:rFonts w:ascii="Times New Roman" w:hAnsi="Times New Roman"/>
          <w:sz w:val="24"/>
          <w:szCs w:val="24"/>
          <w:lang w:eastAsia="bg-BG"/>
        </w:rPr>
      </w:pPr>
      <w:r>
        <w:rPr>
          <w:rFonts w:ascii="Times New Roman" w:hAnsi="Times New Roman"/>
          <w:sz w:val="24"/>
          <w:szCs w:val="24"/>
          <w:lang w:eastAsia="bg-BG"/>
        </w:rPr>
        <w:t xml:space="preserve">В 7/седем/ дневен срок след подписване на договора ВЪЗЛОЖИТЕЛЯТ превежда по банковата сметка на ИЗПЪЛНИТЕЛЯ авансово плащане до </w:t>
      </w:r>
      <w:r>
        <w:rPr>
          <w:rFonts w:ascii="Times New Roman" w:hAnsi="Times New Roman"/>
          <w:sz w:val="24"/>
          <w:szCs w:val="24"/>
          <w:lang w:val="en-US" w:eastAsia="bg-BG"/>
        </w:rPr>
        <w:t>3</w:t>
      </w:r>
      <w:r>
        <w:rPr>
          <w:rFonts w:ascii="Times New Roman" w:hAnsi="Times New Roman"/>
          <w:sz w:val="24"/>
          <w:szCs w:val="24"/>
          <w:lang w:eastAsia="bg-BG"/>
        </w:rPr>
        <w:t xml:space="preserve">0 % от стойността по чл. 3 на договора срещу представена фактура. </w:t>
      </w:r>
    </w:p>
    <w:p w:rsidR="00634F26" w:rsidRDefault="00634F26" w:rsidP="007E1818">
      <w:pPr>
        <w:numPr>
          <w:ilvl w:val="0"/>
          <w:numId w:val="5"/>
        </w:numPr>
        <w:tabs>
          <w:tab w:val="left" w:pos="709"/>
        </w:tabs>
        <w:spacing w:after="0" w:line="360" w:lineRule="auto"/>
        <w:ind w:left="0" w:firstLine="540"/>
        <w:jc w:val="both"/>
        <w:rPr>
          <w:rFonts w:ascii="Times New Roman" w:hAnsi="Times New Roman"/>
          <w:sz w:val="24"/>
          <w:szCs w:val="24"/>
          <w:lang w:eastAsia="bg-BG"/>
        </w:rPr>
      </w:pPr>
      <w:r>
        <w:rPr>
          <w:rFonts w:ascii="Times New Roman" w:hAnsi="Times New Roman"/>
          <w:sz w:val="24"/>
          <w:szCs w:val="24"/>
          <w:lang w:eastAsia="bg-BG"/>
        </w:rPr>
        <w:t xml:space="preserve">Разплащането на оставащата дължима сума за изпълнени и приети дейности по договора ще се извършва, както следва: </w:t>
      </w:r>
    </w:p>
    <w:p w:rsidR="00634F26"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5.1. Междинно плащане при достигане до 90% (деветдесет процента) от цената на договора по чл. 3, се извършва след представяне и одобрение на отчета за изпълнени СМР (бивш акт образец 19) и фактура. Авансът се приспада в издадената фактура.</w:t>
      </w:r>
    </w:p>
    <w:p w:rsidR="00634F26"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5.2. Окончателно плащане в размер на оставащата сума до крайната  цена на договора по чл. 3, в 20 (двадесет) дневен срок от приемане на изпълнените СМР без забележки с подписан Приемно-предавателен протокол или издадено удостоверение за въвеждане в експлоатация (ако е приложимо).</w:t>
      </w:r>
    </w:p>
    <w:p w:rsidR="00634F26" w:rsidRDefault="00634F26" w:rsidP="007E1818">
      <w:pPr>
        <w:tabs>
          <w:tab w:val="left" w:pos="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b/>
          <w:sz w:val="24"/>
          <w:szCs w:val="24"/>
          <w:lang w:eastAsia="bg-BG"/>
        </w:rPr>
        <w:t xml:space="preserve">Чл. 6. </w:t>
      </w:r>
      <w:r>
        <w:rPr>
          <w:rFonts w:ascii="Times New Roman" w:hAnsi="Times New Roman"/>
          <w:sz w:val="24"/>
          <w:szCs w:val="24"/>
          <w:lang w:eastAsia="bg-BG"/>
        </w:rPr>
        <w:t>При възникване на допълнителни или непредвидени количества и видове строителни работи в рамките на договорената стойност и при изготвяне на заменителна таблица, цените на отделните видове работи се определят по следния начин:</w:t>
      </w:r>
    </w:p>
    <w:p w:rsidR="00634F26" w:rsidRDefault="00634F26" w:rsidP="007E1818">
      <w:pPr>
        <w:tabs>
          <w:tab w:val="left" w:pos="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6.1. За допълнителни количества по оферирани видове работи – съгласно цените от офертата.</w:t>
      </w:r>
    </w:p>
    <w:p w:rsidR="00634F26" w:rsidRDefault="00634F26" w:rsidP="007E1818">
      <w:pPr>
        <w:tabs>
          <w:tab w:val="left" w:pos="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6.2. За непредвидени в офертата видове работи:</w:t>
      </w:r>
    </w:p>
    <w:p w:rsidR="00634F26" w:rsidRPr="000109C7" w:rsidRDefault="00634F26" w:rsidP="007E1818">
      <w:pPr>
        <w:tabs>
          <w:tab w:val="left" w:pos="0"/>
        </w:tabs>
        <w:spacing w:after="0" w:line="360" w:lineRule="auto"/>
        <w:jc w:val="both"/>
        <w:rPr>
          <w:rFonts w:ascii="Times New Roman" w:hAnsi="Times New Roman"/>
          <w:sz w:val="24"/>
          <w:szCs w:val="24"/>
          <w:lang w:val="ru-RU" w:eastAsia="bg-BG"/>
        </w:rPr>
      </w:pPr>
      <w:r>
        <w:rPr>
          <w:rFonts w:ascii="Times New Roman" w:hAnsi="Times New Roman"/>
          <w:sz w:val="24"/>
          <w:szCs w:val="24"/>
          <w:lang w:eastAsia="bg-BG"/>
        </w:rPr>
        <w:t xml:space="preserve">        6.2.1. В случай, че цените на тези видове дейности са включени в последното издание на сборник „Справочник на цените в строителството”</w:t>
      </w:r>
      <w:r>
        <w:rPr>
          <w:rFonts w:ascii="Times New Roman" w:hAnsi="Times New Roman"/>
          <w:sz w:val="24"/>
          <w:szCs w:val="24"/>
          <w:lang w:val="en-US" w:eastAsia="bg-BG"/>
        </w:rPr>
        <w:t xml:space="preserve"> </w:t>
      </w:r>
      <w:r w:rsidRPr="000109C7">
        <w:rPr>
          <w:rFonts w:ascii="Times New Roman" w:hAnsi="Times New Roman"/>
          <w:sz w:val="24"/>
          <w:szCs w:val="24"/>
          <w:lang w:val="ru-RU" w:eastAsia="bg-BG"/>
        </w:rPr>
        <w:t>(</w:t>
      </w:r>
      <w:r>
        <w:rPr>
          <w:rFonts w:ascii="Times New Roman" w:hAnsi="Times New Roman"/>
          <w:sz w:val="24"/>
          <w:szCs w:val="24"/>
          <w:lang w:val="ru-RU" w:eastAsia="bg-BG"/>
        </w:rPr>
        <w:t xml:space="preserve">издание на Консорциум </w:t>
      </w:r>
      <w:r>
        <w:rPr>
          <w:rFonts w:ascii="Times New Roman" w:hAnsi="Times New Roman"/>
          <w:sz w:val="24"/>
          <w:szCs w:val="24"/>
          <w:lang w:eastAsia="bg-BG"/>
        </w:rPr>
        <w:t>„</w:t>
      </w:r>
      <w:r>
        <w:rPr>
          <w:rFonts w:ascii="Times New Roman" w:hAnsi="Times New Roman"/>
          <w:sz w:val="24"/>
          <w:szCs w:val="24"/>
          <w:lang w:val="ru-RU" w:eastAsia="bg-BG"/>
        </w:rPr>
        <w:t>СЕК</w:t>
      </w:r>
      <w:r>
        <w:rPr>
          <w:rFonts w:ascii="Times New Roman" w:hAnsi="Times New Roman"/>
          <w:sz w:val="24"/>
          <w:szCs w:val="24"/>
          <w:lang w:eastAsia="bg-BG"/>
        </w:rPr>
        <w:t>”</w:t>
      </w:r>
      <w:r w:rsidRPr="000109C7">
        <w:rPr>
          <w:rFonts w:ascii="Times New Roman" w:hAnsi="Times New Roman"/>
          <w:sz w:val="24"/>
          <w:szCs w:val="24"/>
          <w:lang w:val="ru-RU" w:eastAsia="bg-BG"/>
        </w:rPr>
        <w:t>)</w:t>
      </w:r>
      <w:r>
        <w:rPr>
          <w:rFonts w:ascii="Times New Roman" w:hAnsi="Times New Roman"/>
          <w:sz w:val="24"/>
          <w:szCs w:val="24"/>
          <w:lang w:val="ru-RU" w:eastAsia="bg-BG"/>
        </w:rPr>
        <w:t>, единичните цени се определят въз основа на посочените в сборника стойности и добавената печалба на ИЗПЪЛНИТЕЛЯ в съответствие с предложената в офертата.</w:t>
      </w:r>
    </w:p>
    <w:p w:rsidR="00634F26" w:rsidRPr="00757FBF" w:rsidRDefault="00634F26" w:rsidP="007E1818">
      <w:pPr>
        <w:tabs>
          <w:tab w:val="left" w:pos="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6.2.2. В случай, че няма посочени стойности в „Справочник на цените в строителството”, единичните цени се определят на база доказани с анализ цени, калкулирани в съответствие с предложените в офертата ценообразуващи показатели по УСН и ТНС, като разходите за материали и механизация се изчисляват на база приложени фактури. Анализните цени се одобряват от ВЪЗЛОЖИТЕЛЯ и инвеститорския контрол.</w:t>
      </w:r>
    </w:p>
    <w:p w:rsidR="00634F26" w:rsidRPr="003C7E99"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rPr>
        <w:tab/>
      </w:r>
      <w:r>
        <w:rPr>
          <w:rFonts w:ascii="Times New Roman" w:hAnsi="Times New Roman"/>
          <w:b/>
          <w:sz w:val="24"/>
          <w:szCs w:val="24"/>
        </w:rPr>
        <w:t xml:space="preserve">Чл. 7. </w:t>
      </w:r>
      <w:r w:rsidRPr="003C7E99">
        <w:rPr>
          <w:rFonts w:ascii="Times New Roman" w:hAnsi="Times New Roman"/>
          <w:sz w:val="24"/>
          <w:szCs w:val="24"/>
        </w:rPr>
        <w:t xml:space="preserve">Плащанията се извършват в български лева по банков път по сметка на </w:t>
      </w:r>
      <w:r w:rsidRPr="003C7E99">
        <w:rPr>
          <w:rFonts w:ascii="Times New Roman" w:hAnsi="Times New Roman"/>
          <w:b/>
          <w:sz w:val="24"/>
          <w:szCs w:val="24"/>
        </w:rPr>
        <w:t>ИЗПЪЛНИТЕЛЯ.</w:t>
      </w:r>
    </w:p>
    <w:p w:rsidR="00634F26" w:rsidRPr="003C7E99"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rPr>
        <w:tab/>
      </w:r>
      <w:r>
        <w:rPr>
          <w:rFonts w:ascii="Times New Roman" w:hAnsi="Times New Roman"/>
          <w:b/>
          <w:sz w:val="24"/>
          <w:szCs w:val="24"/>
        </w:rPr>
        <w:t xml:space="preserve">Чл. 8. </w:t>
      </w:r>
      <w:r w:rsidRPr="003C7E99">
        <w:rPr>
          <w:rFonts w:ascii="Times New Roman" w:hAnsi="Times New Roman"/>
          <w:sz w:val="24"/>
          <w:szCs w:val="24"/>
        </w:rPr>
        <w:t>При прекратяване на договора поради неизпълнение на задължения от страна на</w:t>
      </w:r>
      <w:r w:rsidRPr="003C7E99">
        <w:rPr>
          <w:rFonts w:ascii="Times New Roman" w:hAnsi="Times New Roman"/>
          <w:b/>
          <w:sz w:val="24"/>
          <w:szCs w:val="24"/>
        </w:rPr>
        <w:t xml:space="preserve"> ИЗПЪЛНИТЕЛЯ</w:t>
      </w:r>
      <w:r w:rsidRPr="003C7E99">
        <w:rPr>
          <w:rFonts w:ascii="Times New Roman" w:hAnsi="Times New Roman"/>
          <w:sz w:val="24"/>
          <w:szCs w:val="24"/>
        </w:rPr>
        <w:t>, авансово преведената сума (ако има такава) се възстановява по сметка на</w:t>
      </w:r>
      <w:r w:rsidRPr="003C7E99">
        <w:rPr>
          <w:rFonts w:ascii="Times New Roman" w:hAnsi="Times New Roman"/>
          <w:b/>
          <w:sz w:val="24"/>
          <w:szCs w:val="24"/>
        </w:rPr>
        <w:t xml:space="preserve"> ВЪЗЛОЖИТЕЛЯ</w:t>
      </w:r>
      <w:r w:rsidRPr="003C7E99">
        <w:rPr>
          <w:rFonts w:ascii="Times New Roman" w:hAnsi="Times New Roman"/>
          <w:sz w:val="24"/>
          <w:szCs w:val="24"/>
          <w:lang w:eastAsia="bg-BG"/>
        </w:rPr>
        <w:t>.</w:t>
      </w:r>
    </w:p>
    <w:p w:rsidR="00634F26" w:rsidRPr="000A6D83" w:rsidRDefault="00634F26" w:rsidP="007E1818">
      <w:pPr>
        <w:tabs>
          <w:tab w:val="left" w:pos="440"/>
          <w:tab w:val="left" w:pos="880"/>
        </w:tabs>
        <w:spacing w:after="0" w:line="360" w:lineRule="auto"/>
        <w:ind w:firstLine="540"/>
        <w:jc w:val="both"/>
        <w:rPr>
          <w:rFonts w:ascii="Times New Roman" w:hAnsi="Times New Roman"/>
          <w:color w:val="FF0000"/>
          <w:sz w:val="24"/>
          <w:szCs w:val="24"/>
          <w:lang w:eastAsia="bg-BG"/>
        </w:rPr>
      </w:pPr>
    </w:p>
    <w:p w:rsidR="00634F26" w:rsidRPr="0029367D" w:rsidRDefault="00634F26" w:rsidP="007E1818">
      <w:pPr>
        <w:spacing w:after="0" w:line="360" w:lineRule="auto"/>
        <w:ind w:firstLine="540"/>
        <w:jc w:val="both"/>
        <w:rPr>
          <w:rFonts w:ascii="Times New Roman" w:hAnsi="Times New Roman"/>
          <w:b/>
          <w:sz w:val="24"/>
          <w:szCs w:val="24"/>
          <w:lang w:eastAsia="bg-BG"/>
        </w:rPr>
      </w:pPr>
      <w:r>
        <w:rPr>
          <w:rFonts w:ascii="Times New Roman" w:hAnsi="Times New Roman"/>
          <w:b/>
          <w:sz w:val="24"/>
          <w:szCs w:val="24"/>
          <w:lang w:val="en-US" w:eastAsia="bg-BG"/>
        </w:rPr>
        <w:t>III</w:t>
      </w:r>
      <w:r w:rsidRPr="0029367D">
        <w:rPr>
          <w:rFonts w:ascii="Times New Roman" w:hAnsi="Times New Roman"/>
          <w:b/>
          <w:sz w:val="24"/>
          <w:szCs w:val="24"/>
          <w:lang w:eastAsia="bg-BG"/>
        </w:rPr>
        <w:t>.</w:t>
      </w:r>
      <w:r>
        <w:rPr>
          <w:rFonts w:ascii="Times New Roman" w:hAnsi="Times New Roman"/>
          <w:b/>
          <w:sz w:val="24"/>
          <w:szCs w:val="24"/>
          <w:lang w:eastAsia="bg-BG"/>
        </w:rPr>
        <w:t xml:space="preserve"> СРОКОВЕ ЗА ИЗПЪЛНЕНИЕ</w:t>
      </w:r>
    </w:p>
    <w:p w:rsidR="00634F26" w:rsidRPr="0063600D" w:rsidRDefault="00634F26" w:rsidP="007E1818">
      <w:pPr>
        <w:spacing w:after="0" w:line="360" w:lineRule="auto"/>
        <w:ind w:firstLine="540"/>
        <w:jc w:val="both"/>
        <w:rPr>
          <w:rFonts w:ascii="Times New Roman" w:hAnsi="Times New Roman"/>
          <w:sz w:val="24"/>
          <w:szCs w:val="24"/>
          <w:lang w:eastAsia="bg-BG"/>
        </w:rPr>
      </w:pPr>
    </w:p>
    <w:p w:rsidR="00634F26" w:rsidRPr="0063600D" w:rsidRDefault="00634F26" w:rsidP="007E1818">
      <w:pPr>
        <w:tabs>
          <w:tab w:val="left" w:pos="0"/>
        </w:tabs>
        <w:spacing w:after="0" w:line="360" w:lineRule="auto"/>
        <w:ind w:firstLine="720"/>
        <w:jc w:val="both"/>
        <w:rPr>
          <w:rFonts w:ascii="Times New Roman" w:hAnsi="Times New Roman"/>
          <w:sz w:val="24"/>
          <w:szCs w:val="24"/>
          <w:lang w:eastAsia="bg-BG"/>
        </w:rPr>
      </w:pPr>
      <w:r>
        <w:rPr>
          <w:rFonts w:ascii="Times New Roman" w:hAnsi="Times New Roman"/>
          <w:b/>
          <w:sz w:val="24"/>
          <w:szCs w:val="24"/>
          <w:lang w:eastAsia="bg-BG"/>
        </w:rPr>
        <w:t>Чл. 9.</w:t>
      </w:r>
      <w:r>
        <w:rPr>
          <w:rFonts w:ascii="Times New Roman" w:hAnsi="Times New Roman"/>
          <w:sz w:val="24"/>
          <w:szCs w:val="24"/>
          <w:lang w:eastAsia="bg-BG"/>
        </w:rPr>
        <w:t xml:space="preserve"> </w:t>
      </w:r>
      <w:r w:rsidRPr="0063600D">
        <w:rPr>
          <w:rFonts w:ascii="Times New Roman" w:hAnsi="Times New Roman"/>
          <w:sz w:val="24"/>
          <w:szCs w:val="24"/>
          <w:lang w:eastAsia="bg-BG"/>
        </w:rPr>
        <w:t xml:space="preserve">ИЗПЪЛНИТЕЛЯТ се задължава да извърши всички описани в количествената сметка СМР и наложилите се за реализацията на обекта непредвидени работи, включително подписването на </w:t>
      </w:r>
      <w:r w:rsidRPr="00EB2A83">
        <w:rPr>
          <w:rFonts w:ascii="Times New Roman" w:hAnsi="Times New Roman"/>
          <w:sz w:val="24"/>
          <w:szCs w:val="24"/>
          <w:lang w:eastAsia="bg-BG"/>
        </w:rPr>
        <w:t>Прием</w:t>
      </w:r>
      <w:r>
        <w:rPr>
          <w:rFonts w:ascii="Times New Roman" w:hAnsi="Times New Roman"/>
          <w:sz w:val="24"/>
          <w:szCs w:val="24"/>
          <w:lang w:eastAsia="bg-BG"/>
        </w:rPr>
        <w:t>но-предавателен</w:t>
      </w:r>
      <w:r w:rsidRPr="00EB2A83">
        <w:rPr>
          <w:rFonts w:ascii="Times New Roman" w:hAnsi="Times New Roman"/>
          <w:sz w:val="24"/>
          <w:szCs w:val="24"/>
          <w:lang w:eastAsia="bg-BG"/>
        </w:rPr>
        <w:t xml:space="preserve"> протокол</w:t>
      </w:r>
      <w:r w:rsidRPr="0063600D">
        <w:rPr>
          <w:rFonts w:ascii="Times New Roman" w:hAnsi="Times New Roman"/>
          <w:sz w:val="24"/>
          <w:szCs w:val="24"/>
          <w:lang w:eastAsia="bg-BG"/>
        </w:rPr>
        <w:t xml:space="preserve"> в срок до </w:t>
      </w:r>
      <w:r>
        <w:rPr>
          <w:rFonts w:ascii="Times New Roman" w:hAnsi="Times New Roman"/>
          <w:sz w:val="24"/>
          <w:szCs w:val="24"/>
          <w:lang w:eastAsia="bg-BG"/>
        </w:rPr>
        <w:t>………………….</w:t>
      </w:r>
      <w:r w:rsidRPr="0063600D">
        <w:rPr>
          <w:rFonts w:ascii="Times New Roman" w:hAnsi="Times New Roman"/>
          <w:sz w:val="24"/>
          <w:szCs w:val="24"/>
          <w:lang w:eastAsia="bg-BG"/>
        </w:rPr>
        <w:t xml:space="preserve"> календарни дни </w:t>
      </w:r>
      <w:r>
        <w:rPr>
          <w:rFonts w:ascii="Times New Roman" w:hAnsi="Times New Roman"/>
          <w:sz w:val="24"/>
          <w:szCs w:val="24"/>
          <w:lang w:eastAsia="bg-BG"/>
        </w:rPr>
        <w:t xml:space="preserve">от </w:t>
      </w:r>
      <w:r w:rsidRPr="00EB2A83">
        <w:rPr>
          <w:rFonts w:ascii="Times New Roman" w:hAnsi="Times New Roman"/>
          <w:sz w:val="24"/>
          <w:szCs w:val="24"/>
          <w:lang w:eastAsia="bg-BG"/>
        </w:rPr>
        <w:t xml:space="preserve">подписване на </w:t>
      </w:r>
      <w:r>
        <w:rPr>
          <w:rFonts w:ascii="Times New Roman" w:hAnsi="Times New Roman"/>
          <w:sz w:val="24"/>
          <w:szCs w:val="24"/>
          <w:lang w:eastAsia="bg-BG"/>
        </w:rPr>
        <w:t xml:space="preserve">Протокол </w:t>
      </w:r>
      <w:r w:rsidRPr="00EB2A83">
        <w:rPr>
          <w:rFonts w:ascii="Times New Roman" w:hAnsi="Times New Roman"/>
          <w:sz w:val="24"/>
          <w:szCs w:val="24"/>
          <w:lang w:eastAsia="bg-BG"/>
        </w:rPr>
        <w:t>обр. 2/Заповедна книга</w:t>
      </w:r>
      <w:r>
        <w:rPr>
          <w:rFonts w:ascii="Times New Roman" w:hAnsi="Times New Roman"/>
          <w:sz w:val="24"/>
          <w:szCs w:val="24"/>
          <w:lang w:eastAsia="bg-BG"/>
        </w:rPr>
        <w:t xml:space="preserve">. Подписването на Протокол </w:t>
      </w:r>
      <w:r w:rsidRPr="00EB2A83">
        <w:rPr>
          <w:rFonts w:ascii="Times New Roman" w:hAnsi="Times New Roman"/>
          <w:sz w:val="24"/>
          <w:szCs w:val="24"/>
          <w:lang w:eastAsia="bg-BG"/>
        </w:rPr>
        <w:t>обр. 2/Заповедна книга</w:t>
      </w:r>
      <w:r>
        <w:rPr>
          <w:rFonts w:ascii="Times New Roman" w:hAnsi="Times New Roman"/>
          <w:sz w:val="24"/>
          <w:szCs w:val="24"/>
          <w:lang w:eastAsia="bg-BG"/>
        </w:rPr>
        <w:t xml:space="preserve"> да се осъществи</w:t>
      </w:r>
      <w:r w:rsidRPr="0063600D">
        <w:rPr>
          <w:rFonts w:ascii="Times New Roman" w:hAnsi="Times New Roman"/>
          <w:sz w:val="24"/>
          <w:szCs w:val="24"/>
          <w:lang w:eastAsia="bg-BG"/>
        </w:rPr>
        <w:t xml:space="preserve"> </w:t>
      </w:r>
      <w:r>
        <w:rPr>
          <w:rFonts w:ascii="Times New Roman" w:hAnsi="Times New Roman"/>
          <w:sz w:val="24"/>
          <w:szCs w:val="24"/>
          <w:lang w:eastAsia="bg-BG"/>
        </w:rPr>
        <w:t>не по късно от 10 дни след сключване на договора</w:t>
      </w:r>
      <w:r w:rsidRPr="0063600D">
        <w:rPr>
          <w:rFonts w:ascii="Times New Roman" w:hAnsi="Times New Roman"/>
          <w:sz w:val="24"/>
          <w:szCs w:val="24"/>
          <w:lang w:eastAsia="bg-BG"/>
        </w:rPr>
        <w:t xml:space="preserve">. </w:t>
      </w:r>
    </w:p>
    <w:p w:rsidR="00634F26" w:rsidRDefault="00634F26" w:rsidP="007E1818">
      <w:pPr>
        <w:spacing w:after="0" w:line="360" w:lineRule="auto"/>
        <w:ind w:firstLine="540"/>
        <w:jc w:val="both"/>
        <w:rPr>
          <w:rFonts w:ascii="Times New Roman" w:hAnsi="Times New Roman"/>
          <w:b/>
          <w:sz w:val="24"/>
          <w:szCs w:val="24"/>
          <w:lang w:eastAsia="bg-BG"/>
        </w:rPr>
      </w:pPr>
    </w:p>
    <w:p w:rsidR="00634F26" w:rsidRDefault="00634F26" w:rsidP="007E1818">
      <w:pPr>
        <w:spacing w:after="0" w:line="360" w:lineRule="auto"/>
        <w:ind w:firstLine="540"/>
        <w:jc w:val="both"/>
        <w:rPr>
          <w:rFonts w:ascii="Times New Roman" w:hAnsi="Times New Roman"/>
          <w:b/>
          <w:sz w:val="24"/>
          <w:szCs w:val="24"/>
          <w:lang w:eastAsia="bg-BG"/>
        </w:rPr>
      </w:pPr>
      <w:r>
        <w:rPr>
          <w:rFonts w:ascii="Times New Roman" w:hAnsi="Times New Roman"/>
          <w:b/>
          <w:sz w:val="24"/>
          <w:szCs w:val="24"/>
          <w:lang w:val="en-US" w:eastAsia="bg-BG"/>
        </w:rPr>
        <w:t>I</w:t>
      </w:r>
      <w:r w:rsidRPr="00765B81">
        <w:rPr>
          <w:rFonts w:ascii="Times New Roman" w:hAnsi="Times New Roman"/>
          <w:b/>
          <w:sz w:val="24"/>
          <w:szCs w:val="24"/>
          <w:lang w:eastAsia="bg-BG"/>
        </w:rPr>
        <w:t>V</w:t>
      </w:r>
      <w:r w:rsidRPr="00F13B08">
        <w:rPr>
          <w:rFonts w:ascii="Times New Roman" w:hAnsi="Times New Roman"/>
          <w:b/>
          <w:sz w:val="24"/>
          <w:szCs w:val="24"/>
          <w:lang w:val="ru-RU" w:eastAsia="bg-BG"/>
        </w:rPr>
        <w:t>.</w:t>
      </w:r>
      <w:r w:rsidRPr="00765B81">
        <w:rPr>
          <w:rFonts w:ascii="Times New Roman" w:hAnsi="Times New Roman"/>
          <w:b/>
          <w:sz w:val="24"/>
          <w:szCs w:val="24"/>
          <w:lang w:eastAsia="bg-BG"/>
        </w:rPr>
        <w:t xml:space="preserve"> ГАРАНЦИОННИ С</w:t>
      </w:r>
      <w:r>
        <w:rPr>
          <w:rFonts w:ascii="Times New Roman" w:hAnsi="Times New Roman"/>
          <w:b/>
          <w:sz w:val="24"/>
          <w:szCs w:val="24"/>
          <w:lang w:eastAsia="bg-BG"/>
        </w:rPr>
        <w:t>РОКОВЕ И ГАРАНЦИЯ ЗА ИЗПЪЛНЕНИЕ</w:t>
      </w:r>
    </w:p>
    <w:p w:rsidR="00634F26" w:rsidRPr="00765B81" w:rsidRDefault="00634F26" w:rsidP="007E1818">
      <w:pPr>
        <w:spacing w:after="0" w:line="360" w:lineRule="auto"/>
        <w:ind w:firstLine="540"/>
        <w:jc w:val="both"/>
        <w:rPr>
          <w:rFonts w:ascii="Times New Roman" w:hAnsi="Times New Roman"/>
          <w:b/>
          <w:sz w:val="24"/>
          <w:szCs w:val="24"/>
          <w:lang w:eastAsia="bg-BG"/>
        </w:rPr>
      </w:pPr>
    </w:p>
    <w:p w:rsidR="00634F26" w:rsidRPr="00067433"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hAnsi="Times New Roman"/>
          <w:b/>
          <w:sz w:val="24"/>
          <w:szCs w:val="24"/>
          <w:lang w:eastAsia="bg-BG"/>
        </w:rPr>
        <w:t xml:space="preserve">Чл. 10. </w:t>
      </w:r>
      <w:r w:rsidRPr="00067433">
        <w:rPr>
          <w:rFonts w:ascii="Times New Roman" w:hAnsi="Times New Roman"/>
          <w:sz w:val="24"/>
          <w:szCs w:val="24"/>
          <w:lang w:eastAsia="bg-BG"/>
        </w:rPr>
        <w:t>Гаранционните срокове на строително-монтажните работи са ………….</w:t>
      </w:r>
      <w:r>
        <w:rPr>
          <w:rFonts w:ascii="Times New Roman" w:hAnsi="Times New Roman"/>
          <w:sz w:val="24"/>
          <w:szCs w:val="24"/>
          <w:lang w:eastAsia="bg-BG"/>
        </w:rPr>
        <w:t>, съгласно офертата</w:t>
      </w:r>
      <w:r w:rsidRPr="00067433">
        <w:rPr>
          <w:rFonts w:ascii="Times New Roman" w:hAnsi="Times New Roman"/>
          <w:sz w:val="24"/>
          <w:szCs w:val="24"/>
          <w:lang w:eastAsia="bg-BG"/>
        </w:rPr>
        <w:t>. /не по малки от регламентираните по Наредба № 2 от 31.07.2003 г. към ЗУТ/</w:t>
      </w:r>
    </w:p>
    <w:p w:rsidR="00634F26" w:rsidRPr="0063600D"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hAnsi="Times New Roman"/>
          <w:b/>
          <w:sz w:val="24"/>
          <w:szCs w:val="24"/>
          <w:lang w:eastAsia="bg-BG"/>
        </w:rPr>
        <w:t xml:space="preserve">Чл. 11. </w:t>
      </w:r>
      <w:r w:rsidRPr="0063600D">
        <w:rPr>
          <w:rFonts w:ascii="Times New Roman" w:hAnsi="Times New Roman"/>
          <w:sz w:val="24"/>
          <w:szCs w:val="24"/>
          <w:lang w:eastAsia="bg-BG"/>
        </w:rPr>
        <w:t xml:space="preserve">Гаранционните срокове текат от датата на </w:t>
      </w:r>
      <w:r w:rsidRPr="007818E9">
        <w:rPr>
          <w:rFonts w:ascii="Times New Roman" w:hAnsi="Times New Roman"/>
          <w:sz w:val="24"/>
          <w:szCs w:val="24"/>
          <w:lang w:eastAsia="bg-BG"/>
        </w:rPr>
        <w:t>подписване</w:t>
      </w:r>
      <w:r w:rsidRPr="00D421FA">
        <w:rPr>
          <w:rFonts w:ascii="Times New Roman" w:hAnsi="Times New Roman"/>
          <w:color w:val="FF0000"/>
          <w:sz w:val="24"/>
          <w:szCs w:val="24"/>
          <w:lang w:eastAsia="bg-BG"/>
        </w:rPr>
        <w:t xml:space="preserve"> </w:t>
      </w:r>
      <w:r w:rsidRPr="0063600D">
        <w:rPr>
          <w:rFonts w:ascii="Times New Roman" w:hAnsi="Times New Roman"/>
          <w:sz w:val="24"/>
          <w:szCs w:val="24"/>
          <w:lang w:eastAsia="bg-BG"/>
        </w:rPr>
        <w:t xml:space="preserve">на </w:t>
      </w:r>
      <w:r>
        <w:rPr>
          <w:rFonts w:ascii="Times New Roman" w:hAnsi="Times New Roman"/>
          <w:sz w:val="24"/>
          <w:szCs w:val="24"/>
          <w:lang w:eastAsia="bg-BG"/>
        </w:rPr>
        <w:t>Приемателно-предавателен протокол</w:t>
      </w:r>
      <w:r w:rsidRPr="0063600D">
        <w:rPr>
          <w:rFonts w:ascii="Times New Roman" w:hAnsi="Times New Roman"/>
          <w:sz w:val="24"/>
          <w:szCs w:val="24"/>
          <w:lang w:eastAsia="bg-BG"/>
        </w:rPr>
        <w:t>.</w:t>
      </w:r>
    </w:p>
    <w:p w:rsidR="00634F26" w:rsidRPr="0063600D"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hAnsi="Times New Roman"/>
          <w:b/>
          <w:sz w:val="24"/>
          <w:szCs w:val="24"/>
          <w:lang w:eastAsia="bg-BG"/>
        </w:rPr>
        <w:t xml:space="preserve">Чл. 12. </w:t>
      </w:r>
      <w:r w:rsidRPr="0063600D">
        <w:rPr>
          <w:rFonts w:ascii="Times New Roman" w:hAnsi="Times New Roman"/>
          <w:sz w:val="24"/>
          <w:szCs w:val="24"/>
          <w:lang w:eastAsia="bg-BG"/>
        </w:rPr>
        <w:t xml:space="preserve">(1) ИЗПЪЛНИТЕЛЯТ се задължава при първо писмено искане от ВЪЗЛОЖИТЕЛЯ или надзорния орган, направено в гаранционния срок, в 14 (четиринадесет) дневен срок да отстрани за своя сметка всички </w:t>
      </w:r>
      <w:r w:rsidRPr="007818E9">
        <w:rPr>
          <w:rFonts w:ascii="Times New Roman" w:hAnsi="Times New Roman"/>
          <w:sz w:val="24"/>
          <w:szCs w:val="24"/>
          <w:lang w:eastAsia="bg-BG"/>
        </w:rPr>
        <w:t>констатирани гаранционни дефекти и</w:t>
      </w:r>
      <w:r>
        <w:rPr>
          <w:rFonts w:ascii="Times New Roman" w:hAnsi="Times New Roman"/>
          <w:color w:val="FF0000"/>
          <w:sz w:val="24"/>
          <w:szCs w:val="24"/>
          <w:lang w:eastAsia="bg-BG"/>
        </w:rPr>
        <w:t xml:space="preserve"> </w:t>
      </w:r>
      <w:r w:rsidRPr="0063600D">
        <w:rPr>
          <w:rFonts w:ascii="Times New Roman" w:hAnsi="Times New Roman"/>
          <w:sz w:val="24"/>
          <w:szCs w:val="24"/>
          <w:lang w:eastAsia="bg-BG"/>
        </w:rPr>
        <w:t>недостатъци, които не отговарят на договореното качество.</w:t>
      </w:r>
    </w:p>
    <w:p w:rsidR="00634F26" w:rsidRPr="0063600D" w:rsidRDefault="00634F26" w:rsidP="007E1818">
      <w:pPr>
        <w:tabs>
          <w:tab w:val="left" w:pos="851"/>
        </w:tabs>
        <w:spacing w:after="0" w:line="360" w:lineRule="auto"/>
        <w:ind w:firstLine="540"/>
        <w:jc w:val="both"/>
        <w:rPr>
          <w:rFonts w:ascii="Times New Roman" w:hAnsi="Times New Roman"/>
          <w:sz w:val="24"/>
          <w:szCs w:val="24"/>
          <w:lang w:eastAsia="bg-BG"/>
        </w:rPr>
      </w:pPr>
      <w:r w:rsidRPr="0063600D">
        <w:rPr>
          <w:rFonts w:ascii="Times New Roman" w:hAnsi="Times New Roman"/>
          <w:sz w:val="24"/>
          <w:szCs w:val="24"/>
          <w:lang w:eastAsia="bg-BG"/>
        </w:rPr>
        <w:t>(2) Ако ИЗПЪЛНИТЕЛЯТ не отстрани недостатъците по предходната алинея в 14 (четиринадесет) дневен срок след получаване на писменото искане, ВЪЗЛОЖИТЕЛЯТ има право да отстрани недостатъците за сметка на ИЗПЪЛНИТЕЛЯ, като ангажира друго физическо или юридическо лице, а разходите за това  да задържи от представяната гаранция за изпълнение.</w:t>
      </w:r>
    </w:p>
    <w:p w:rsidR="00634F26" w:rsidRPr="0063600D"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hAnsi="Times New Roman"/>
          <w:b/>
          <w:sz w:val="24"/>
          <w:szCs w:val="24"/>
          <w:lang w:eastAsia="bg-BG"/>
        </w:rPr>
        <w:t xml:space="preserve">Чл. 13. </w:t>
      </w:r>
      <w:r w:rsidRPr="0063600D">
        <w:rPr>
          <w:rFonts w:ascii="Times New Roman" w:hAnsi="Times New Roman"/>
          <w:sz w:val="24"/>
          <w:szCs w:val="24"/>
          <w:lang w:eastAsia="bg-BG"/>
        </w:rPr>
        <w:t>Гаранцията за изпълнение на д</w:t>
      </w:r>
      <w:r>
        <w:rPr>
          <w:rFonts w:ascii="Times New Roman" w:hAnsi="Times New Roman"/>
          <w:sz w:val="24"/>
          <w:szCs w:val="24"/>
          <w:lang w:eastAsia="bg-BG"/>
        </w:rPr>
        <w:t>оговора е 3 % от сумата по чл. 3</w:t>
      </w:r>
      <w:r w:rsidRPr="0063600D">
        <w:rPr>
          <w:rFonts w:ascii="Times New Roman" w:hAnsi="Times New Roman"/>
          <w:sz w:val="24"/>
          <w:szCs w:val="24"/>
          <w:lang w:eastAsia="bg-BG"/>
        </w:rPr>
        <w:t xml:space="preserve"> </w:t>
      </w:r>
      <w:r w:rsidRPr="00063119">
        <w:rPr>
          <w:rFonts w:ascii="Times New Roman" w:hAnsi="Times New Roman"/>
          <w:sz w:val="24"/>
          <w:szCs w:val="24"/>
          <w:lang w:eastAsia="bg-BG"/>
        </w:rPr>
        <w:t>без</w:t>
      </w:r>
      <w:r w:rsidRPr="0063600D">
        <w:rPr>
          <w:rFonts w:ascii="Times New Roman" w:hAnsi="Times New Roman"/>
          <w:sz w:val="24"/>
          <w:szCs w:val="24"/>
          <w:lang w:eastAsia="bg-BG"/>
        </w:rPr>
        <w:t xml:space="preserve"> ДДС и се освобождава </w:t>
      </w:r>
      <w:r w:rsidRPr="005C29FD">
        <w:rPr>
          <w:rFonts w:ascii="Times New Roman" w:hAnsi="Times New Roman"/>
          <w:sz w:val="24"/>
          <w:szCs w:val="24"/>
          <w:lang w:eastAsia="bg-BG"/>
        </w:rPr>
        <w:t xml:space="preserve">след изтичане на </w:t>
      </w:r>
      <w:r>
        <w:rPr>
          <w:rFonts w:ascii="Times New Roman" w:hAnsi="Times New Roman"/>
          <w:sz w:val="24"/>
          <w:szCs w:val="24"/>
          <w:lang w:eastAsia="bg-BG"/>
        </w:rPr>
        <w:t>3</w:t>
      </w:r>
      <w:r w:rsidRPr="005C29FD">
        <w:rPr>
          <w:rFonts w:ascii="Times New Roman" w:hAnsi="Times New Roman"/>
          <w:sz w:val="24"/>
          <w:szCs w:val="24"/>
          <w:lang w:eastAsia="bg-BG"/>
        </w:rPr>
        <w:t xml:space="preserve"> (</w:t>
      </w:r>
      <w:r>
        <w:rPr>
          <w:rFonts w:ascii="Times New Roman" w:hAnsi="Times New Roman"/>
          <w:sz w:val="24"/>
          <w:szCs w:val="24"/>
          <w:lang w:eastAsia="bg-BG"/>
        </w:rPr>
        <w:t>три</w:t>
      </w:r>
      <w:r w:rsidRPr="005C29FD">
        <w:rPr>
          <w:rFonts w:ascii="Times New Roman" w:hAnsi="Times New Roman"/>
          <w:sz w:val="24"/>
          <w:szCs w:val="24"/>
          <w:lang w:eastAsia="bg-BG"/>
        </w:rPr>
        <w:t>) месеца</w:t>
      </w:r>
      <w:r w:rsidRPr="0063600D">
        <w:rPr>
          <w:rFonts w:ascii="Times New Roman" w:hAnsi="Times New Roman"/>
          <w:sz w:val="24"/>
          <w:szCs w:val="24"/>
          <w:lang w:eastAsia="bg-BG"/>
        </w:rPr>
        <w:t xml:space="preserve"> </w:t>
      </w:r>
      <w:r>
        <w:rPr>
          <w:rFonts w:ascii="Times New Roman" w:hAnsi="Times New Roman"/>
          <w:sz w:val="24"/>
          <w:szCs w:val="24"/>
          <w:lang w:eastAsia="bg-BG"/>
        </w:rPr>
        <w:t>от</w:t>
      </w:r>
      <w:r w:rsidRPr="0063600D">
        <w:rPr>
          <w:rFonts w:ascii="Times New Roman" w:hAnsi="Times New Roman"/>
          <w:sz w:val="24"/>
          <w:szCs w:val="24"/>
          <w:lang w:eastAsia="bg-BG"/>
        </w:rPr>
        <w:t xml:space="preserve"> датата на подписване на </w:t>
      </w:r>
      <w:r>
        <w:rPr>
          <w:rFonts w:ascii="Times New Roman" w:hAnsi="Times New Roman"/>
          <w:sz w:val="24"/>
          <w:szCs w:val="24"/>
          <w:lang w:eastAsia="bg-BG"/>
        </w:rPr>
        <w:t>Приемно-предавателен</w:t>
      </w:r>
      <w:r w:rsidRPr="005C29FD">
        <w:rPr>
          <w:rFonts w:ascii="Times New Roman" w:hAnsi="Times New Roman"/>
          <w:sz w:val="24"/>
          <w:szCs w:val="24"/>
          <w:lang w:eastAsia="bg-BG"/>
        </w:rPr>
        <w:t xml:space="preserve"> протокол</w:t>
      </w:r>
      <w:r>
        <w:rPr>
          <w:rFonts w:ascii="Times New Roman" w:hAnsi="Times New Roman"/>
          <w:sz w:val="24"/>
          <w:szCs w:val="24"/>
          <w:lang w:eastAsia="bg-BG"/>
        </w:rPr>
        <w:t xml:space="preserve"> в случай на внасяне чрез платежен документ</w:t>
      </w:r>
      <w:r w:rsidRPr="005C29FD">
        <w:rPr>
          <w:rFonts w:ascii="Times New Roman" w:hAnsi="Times New Roman"/>
          <w:sz w:val="24"/>
          <w:szCs w:val="24"/>
          <w:lang w:eastAsia="bg-BG"/>
        </w:rPr>
        <w:t>.</w:t>
      </w:r>
      <w:r>
        <w:rPr>
          <w:rFonts w:ascii="Times New Roman" w:hAnsi="Times New Roman"/>
          <w:sz w:val="24"/>
          <w:szCs w:val="24"/>
          <w:lang w:eastAsia="bg-BG"/>
        </w:rPr>
        <w:t xml:space="preserve"> При гаранция за изпълнение, представена като банкова гаранция, срокът й на валидност не може да бъде по-малък от 3</w:t>
      </w:r>
      <w:r w:rsidRPr="005C29FD">
        <w:rPr>
          <w:rFonts w:ascii="Times New Roman" w:hAnsi="Times New Roman"/>
          <w:sz w:val="24"/>
          <w:szCs w:val="24"/>
          <w:lang w:eastAsia="bg-BG"/>
        </w:rPr>
        <w:t xml:space="preserve"> (</w:t>
      </w:r>
      <w:r>
        <w:rPr>
          <w:rFonts w:ascii="Times New Roman" w:hAnsi="Times New Roman"/>
          <w:sz w:val="24"/>
          <w:szCs w:val="24"/>
          <w:lang w:eastAsia="bg-BG"/>
        </w:rPr>
        <w:t>три</w:t>
      </w:r>
      <w:r w:rsidRPr="005C29FD">
        <w:rPr>
          <w:rFonts w:ascii="Times New Roman" w:hAnsi="Times New Roman"/>
          <w:sz w:val="24"/>
          <w:szCs w:val="24"/>
          <w:lang w:eastAsia="bg-BG"/>
        </w:rPr>
        <w:t>) месеца</w:t>
      </w:r>
      <w:r>
        <w:rPr>
          <w:rFonts w:ascii="Times New Roman" w:hAnsi="Times New Roman"/>
          <w:sz w:val="24"/>
          <w:szCs w:val="24"/>
          <w:lang w:eastAsia="bg-BG"/>
        </w:rPr>
        <w:t xml:space="preserve"> от датата на подписване на </w:t>
      </w:r>
      <w:r w:rsidRPr="005C29FD">
        <w:rPr>
          <w:rFonts w:ascii="Times New Roman" w:hAnsi="Times New Roman"/>
          <w:sz w:val="24"/>
          <w:szCs w:val="24"/>
          <w:lang w:eastAsia="bg-BG"/>
        </w:rPr>
        <w:t>Прием</w:t>
      </w:r>
      <w:r>
        <w:rPr>
          <w:rFonts w:ascii="Times New Roman" w:hAnsi="Times New Roman"/>
          <w:sz w:val="24"/>
          <w:szCs w:val="24"/>
          <w:lang w:eastAsia="bg-BG"/>
        </w:rPr>
        <w:t>но-предавателен</w:t>
      </w:r>
      <w:r w:rsidRPr="005C29FD">
        <w:rPr>
          <w:rFonts w:ascii="Times New Roman" w:hAnsi="Times New Roman"/>
          <w:sz w:val="24"/>
          <w:szCs w:val="24"/>
          <w:lang w:eastAsia="bg-BG"/>
        </w:rPr>
        <w:t xml:space="preserve"> протокол</w:t>
      </w:r>
      <w:r>
        <w:rPr>
          <w:rFonts w:ascii="Times New Roman" w:hAnsi="Times New Roman"/>
          <w:sz w:val="24"/>
          <w:szCs w:val="24"/>
          <w:lang w:eastAsia="bg-BG"/>
        </w:rPr>
        <w:t>.</w:t>
      </w:r>
    </w:p>
    <w:p w:rsidR="00634F26" w:rsidRPr="0063600D"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hAnsi="Times New Roman"/>
          <w:b/>
          <w:sz w:val="24"/>
          <w:szCs w:val="24"/>
          <w:lang w:eastAsia="bg-BG"/>
        </w:rPr>
        <w:t xml:space="preserve">Чл. 14. </w:t>
      </w:r>
      <w:r w:rsidRPr="0063600D">
        <w:rPr>
          <w:rFonts w:ascii="Times New Roman" w:hAnsi="Times New Roman"/>
          <w:sz w:val="24"/>
          <w:szCs w:val="24"/>
          <w:lang w:eastAsia="bg-BG"/>
        </w:rPr>
        <w:t>Върху гаранцията за изпълнение не се дължат лихви.</w:t>
      </w:r>
    </w:p>
    <w:p w:rsidR="00634F26" w:rsidRDefault="00634F26" w:rsidP="007E1818">
      <w:pPr>
        <w:spacing w:after="0" w:line="360" w:lineRule="auto"/>
        <w:ind w:firstLine="540"/>
        <w:jc w:val="both"/>
        <w:rPr>
          <w:rFonts w:ascii="Times New Roman" w:hAnsi="Times New Roman"/>
          <w:sz w:val="24"/>
          <w:szCs w:val="24"/>
          <w:lang w:eastAsia="bg-BG"/>
        </w:rPr>
      </w:pPr>
    </w:p>
    <w:p w:rsidR="00634F26" w:rsidRDefault="00634F26" w:rsidP="007E1818">
      <w:pPr>
        <w:spacing w:after="0" w:line="360" w:lineRule="auto"/>
        <w:ind w:firstLine="720"/>
        <w:rPr>
          <w:rFonts w:ascii="Times New Roman" w:hAnsi="Times New Roman"/>
          <w:b/>
          <w:sz w:val="24"/>
          <w:szCs w:val="24"/>
        </w:rPr>
      </w:pPr>
      <w:r>
        <w:rPr>
          <w:rFonts w:ascii="Times New Roman" w:hAnsi="Times New Roman"/>
          <w:b/>
          <w:sz w:val="24"/>
          <w:szCs w:val="24"/>
        </w:rPr>
        <w:t xml:space="preserve">V. </w:t>
      </w:r>
      <w:r w:rsidRPr="00946F39">
        <w:rPr>
          <w:rFonts w:ascii="Times New Roman" w:hAnsi="Times New Roman"/>
          <w:b/>
          <w:sz w:val="24"/>
          <w:szCs w:val="24"/>
        </w:rPr>
        <w:t>ПРИЕМАНЕ НА ИЗВЪРШЕНИТЕ СМР</w:t>
      </w:r>
    </w:p>
    <w:p w:rsidR="00634F26" w:rsidRPr="00946F39" w:rsidRDefault="00634F26" w:rsidP="007E1818">
      <w:pPr>
        <w:spacing w:after="0" w:line="360" w:lineRule="auto"/>
        <w:ind w:firstLine="720"/>
        <w:rPr>
          <w:rFonts w:ascii="Times New Roman" w:hAnsi="Times New Roman"/>
          <w:b/>
          <w:sz w:val="24"/>
          <w:szCs w:val="24"/>
        </w:rPr>
      </w:pPr>
    </w:p>
    <w:p w:rsidR="00634F26" w:rsidRPr="00946F39" w:rsidRDefault="00634F26" w:rsidP="007E1818">
      <w:pPr>
        <w:tabs>
          <w:tab w:val="left" w:pos="851"/>
        </w:tabs>
        <w:spacing w:after="0" w:line="360" w:lineRule="auto"/>
        <w:jc w:val="both"/>
        <w:rPr>
          <w:rFonts w:ascii="Times New Roman" w:hAnsi="Times New Roman"/>
          <w:sz w:val="24"/>
          <w:szCs w:val="24"/>
        </w:rPr>
      </w:pPr>
      <w:r>
        <w:rPr>
          <w:rFonts w:ascii="Times New Roman" w:hAnsi="Times New Roman"/>
          <w:b/>
          <w:bCs/>
          <w:sz w:val="24"/>
          <w:szCs w:val="24"/>
        </w:rPr>
        <w:t xml:space="preserve">            Чл. 15. </w:t>
      </w:r>
      <w:r w:rsidRPr="00946F39">
        <w:rPr>
          <w:rFonts w:ascii="Times New Roman" w:hAnsi="Times New Roman"/>
          <w:b/>
          <w:sz w:val="24"/>
          <w:szCs w:val="24"/>
        </w:rPr>
        <w:t>ИЗПЪЛНИТЕЛЯТ</w:t>
      </w:r>
      <w:r w:rsidRPr="00946F39">
        <w:rPr>
          <w:rFonts w:ascii="Times New Roman" w:hAnsi="Times New Roman"/>
          <w:sz w:val="24"/>
          <w:szCs w:val="24"/>
        </w:rPr>
        <w:t xml:space="preserve"> уведомява писмено </w:t>
      </w:r>
      <w:r w:rsidRPr="00946F39">
        <w:rPr>
          <w:rFonts w:ascii="Times New Roman" w:hAnsi="Times New Roman"/>
          <w:b/>
          <w:sz w:val="24"/>
          <w:szCs w:val="24"/>
        </w:rPr>
        <w:t>ВЪЗЛОЖИТЕЛЯ</w:t>
      </w:r>
      <w:r w:rsidRPr="00946F39">
        <w:rPr>
          <w:rFonts w:ascii="Times New Roman" w:hAnsi="Times New Roman"/>
          <w:sz w:val="24"/>
          <w:szCs w:val="24"/>
        </w:rPr>
        <w:t xml:space="preserve"> и </w:t>
      </w:r>
      <w:r>
        <w:rPr>
          <w:rFonts w:ascii="Times New Roman" w:hAnsi="Times New Roman"/>
          <w:sz w:val="24"/>
          <w:szCs w:val="24"/>
        </w:rPr>
        <w:t>инвеститорския контрол</w:t>
      </w:r>
      <w:r w:rsidRPr="00946F39">
        <w:rPr>
          <w:rFonts w:ascii="Times New Roman" w:hAnsi="Times New Roman"/>
          <w:sz w:val="24"/>
          <w:szCs w:val="24"/>
        </w:rPr>
        <w:t>, че обект</w:t>
      </w:r>
      <w:r>
        <w:rPr>
          <w:rFonts w:ascii="Times New Roman" w:hAnsi="Times New Roman"/>
          <w:sz w:val="24"/>
          <w:szCs w:val="24"/>
        </w:rPr>
        <w:t>а</w:t>
      </w:r>
      <w:r w:rsidRPr="00946F39">
        <w:rPr>
          <w:rFonts w:ascii="Times New Roman" w:hAnsi="Times New Roman"/>
          <w:sz w:val="24"/>
          <w:szCs w:val="24"/>
        </w:rPr>
        <w:t xml:space="preserve"> е завършен и готов за приемане</w:t>
      </w:r>
      <w:r>
        <w:rPr>
          <w:rFonts w:ascii="Times New Roman" w:hAnsi="Times New Roman"/>
          <w:sz w:val="24"/>
          <w:szCs w:val="24"/>
        </w:rPr>
        <w:t>.</w:t>
      </w:r>
    </w:p>
    <w:p w:rsidR="00634F26" w:rsidRPr="00946F39" w:rsidRDefault="00634F26" w:rsidP="007E1818">
      <w:pPr>
        <w:spacing w:after="0" w:line="360" w:lineRule="auto"/>
        <w:jc w:val="both"/>
        <w:rPr>
          <w:rFonts w:ascii="Times New Roman" w:hAnsi="Times New Roman"/>
          <w:sz w:val="24"/>
          <w:szCs w:val="24"/>
        </w:rPr>
      </w:pPr>
      <w:r w:rsidRPr="00946F39">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t>Чл. 16</w:t>
      </w:r>
      <w:r w:rsidRPr="00946F39">
        <w:rPr>
          <w:rFonts w:ascii="Times New Roman" w:hAnsi="Times New Roman"/>
          <w:b/>
          <w:sz w:val="24"/>
          <w:szCs w:val="24"/>
        </w:rPr>
        <w:t xml:space="preserve">. </w:t>
      </w:r>
      <w:r w:rsidRPr="00946F39">
        <w:rPr>
          <w:rFonts w:ascii="Times New Roman" w:hAnsi="Times New Roman"/>
          <w:sz w:val="24"/>
          <w:szCs w:val="24"/>
        </w:rPr>
        <w:t>Извършените СМР се приемат, както следва:</w:t>
      </w:r>
    </w:p>
    <w:p w:rsidR="00634F26" w:rsidRDefault="00634F26" w:rsidP="007E1818">
      <w:pPr>
        <w:spacing w:after="0" w:line="36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16</w:t>
      </w:r>
      <w:r w:rsidRPr="00131AC0">
        <w:rPr>
          <w:rFonts w:ascii="Times New Roman" w:hAnsi="Times New Roman"/>
          <w:sz w:val="24"/>
          <w:szCs w:val="24"/>
        </w:rPr>
        <w:t>.1.</w:t>
      </w:r>
      <w:r w:rsidRPr="00946F39">
        <w:rPr>
          <w:rFonts w:ascii="Times New Roman" w:hAnsi="Times New Roman"/>
          <w:b/>
          <w:sz w:val="24"/>
          <w:szCs w:val="24"/>
        </w:rPr>
        <w:t xml:space="preserve"> </w:t>
      </w:r>
      <w:r w:rsidRPr="00946F39">
        <w:rPr>
          <w:rFonts w:ascii="Times New Roman" w:hAnsi="Times New Roman"/>
          <w:sz w:val="24"/>
          <w:szCs w:val="24"/>
        </w:rPr>
        <w:t>С акт за скрити работи</w:t>
      </w:r>
      <w:r>
        <w:rPr>
          <w:rFonts w:ascii="Times New Roman" w:hAnsi="Times New Roman"/>
          <w:sz w:val="24"/>
          <w:szCs w:val="24"/>
        </w:rPr>
        <w:t xml:space="preserve"> –</w:t>
      </w:r>
      <w:r w:rsidRPr="00946F39">
        <w:rPr>
          <w:rFonts w:ascii="Times New Roman" w:hAnsi="Times New Roman"/>
          <w:sz w:val="24"/>
          <w:szCs w:val="24"/>
        </w:rPr>
        <w:t xml:space="preserve"> работите, подлежащи на закриване, подписан  между извършващия инвеститорски контрол на обекта и</w:t>
      </w:r>
      <w:r w:rsidRPr="00946F39">
        <w:rPr>
          <w:rFonts w:ascii="Times New Roman" w:hAnsi="Times New Roman"/>
          <w:b/>
          <w:sz w:val="24"/>
          <w:szCs w:val="24"/>
        </w:rPr>
        <w:t xml:space="preserve"> ИЗПЪЛНИТЕЛЯ.</w:t>
      </w:r>
    </w:p>
    <w:p w:rsidR="00634F26" w:rsidRPr="00946F39" w:rsidRDefault="00634F26" w:rsidP="007E1818">
      <w:pPr>
        <w:spacing w:after="0" w:line="360" w:lineRule="auto"/>
        <w:jc w:val="both"/>
        <w:rPr>
          <w:rFonts w:ascii="Times New Roman" w:hAnsi="Times New Roman"/>
          <w:b/>
          <w:sz w:val="24"/>
          <w:szCs w:val="24"/>
        </w:rPr>
      </w:pPr>
      <w:r>
        <w:rPr>
          <w:rFonts w:ascii="Times New Roman" w:hAnsi="Times New Roman"/>
          <w:sz w:val="24"/>
          <w:szCs w:val="24"/>
        </w:rPr>
        <w:t xml:space="preserve">             16.2. </w:t>
      </w:r>
      <w:r w:rsidRPr="00946F39">
        <w:rPr>
          <w:rFonts w:ascii="Times New Roman" w:hAnsi="Times New Roman"/>
          <w:sz w:val="24"/>
          <w:szCs w:val="24"/>
        </w:rPr>
        <w:t>С</w:t>
      </w:r>
      <w:r w:rsidRPr="006865D6">
        <w:rPr>
          <w:rFonts w:ascii="Times New Roman" w:hAnsi="Times New Roman"/>
          <w:sz w:val="24"/>
          <w:szCs w:val="24"/>
          <w:lang w:eastAsia="bg-BG"/>
        </w:rPr>
        <w:t xml:space="preserve"> отчети  за изпълнените СМР </w:t>
      </w:r>
      <w:r w:rsidRPr="006865D6">
        <w:rPr>
          <w:rFonts w:ascii="Times New Roman" w:hAnsi="Times New Roman"/>
          <w:sz w:val="24"/>
          <w:szCs w:val="24"/>
          <w:lang w:val="ru-RU" w:eastAsia="bg-BG"/>
        </w:rPr>
        <w:t>(бивш акт обр. 19)</w:t>
      </w:r>
      <w:r>
        <w:rPr>
          <w:rFonts w:ascii="Times New Roman" w:hAnsi="Times New Roman"/>
          <w:sz w:val="24"/>
          <w:szCs w:val="24"/>
          <w:lang w:val="ru-RU" w:eastAsia="bg-BG"/>
        </w:rPr>
        <w:t>,</w:t>
      </w:r>
      <w:r w:rsidRPr="0082459F">
        <w:rPr>
          <w:rFonts w:ascii="Times New Roman" w:hAnsi="Times New Roman"/>
          <w:sz w:val="24"/>
          <w:szCs w:val="24"/>
        </w:rPr>
        <w:t xml:space="preserve"> </w:t>
      </w:r>
      <w:r w:rsidRPr="00946F39">
        <w:rPr>
          <w:rFonts w:ascii="Times New Roman" w:hAnsi="Times New Roman"/>
          <w:sz w:val="24"/>
          <w:szCs w:val="24"/>
        </w:rPr>
        <w:t>подписан</w:t>
      </w:r>
      <w:r>
        <w:rPr>
          <w:rFonts w:ascii="Times New Roman" w:hAnsi="Times New Roman"/>
          <w:sz w:val="24"/>
          <w:szCs w:val="24"/>
        </w:rPr>
        <w:t>и</w:t>
      </w:r>
      <w:r w:rsidRPr="00946F39">
        <w:rPr>
          <w:rFonts w:ascii="Times New Roman" w:hAnsi="Times New Roman"/>
          <w:sz w:val="24"/>
          <w:szCs w:val="24"/>
        </w:rPr>
        <w:t xml:space="preserve">  между извършващия инвеститорски контрол на обекта и</w:t>
      </w:r>
      <w:r w:rsidRPr="00946F39">
        <w:rPr>
          <w:rFonts w:ascii="Times New Roman" w:hAnsi="Times New Roman"/>
          <w:b/>
          <w:sz w:val="24"/>
          <w:szCs w:val="24"/>
        </w:rPr>
        <w:t xml:space="preserve"> ИЗПЪЛНИТЕЛЯ.</w:t>
      </w:r>
    </w:p>
    <w:p w:rsidR="00634F26" w:rsidRPr="00946F39" w:rsidRDefault="00634F26" w:rsidP="007E1818">
      <w:pPr>
        <w:spacing w:after="0" w:line="360" w:lineRule="auto"/>
        <w:jc w:val="both"/>
        <w:rPr>
          <w:rFonts w:ascii="Times New Roman" w:hAnsi="Times New Roman"/>
          <w:sz w:val="24"/>
          <w:szCs w:val="24"/>
        </w:rPr>
      </w:pPr>
      <w:r w:rsidRPr="00946F39">
        <w:rPr>
          <w:rFonts w:ascii="Times New Roman" w:hAnsi="Times New Roman"/>
          <w:sz w:val="24"/>
          <w:szCs w:val="24"/>
        </w:rPr>
        <w:t xml:space="preserve">              </w:t>
      </w:r>
      <w:r>
        <w:rPr>
          <w:rFonts w:ascii="Times New Roman" w:hAnsi="Times New Roman"/>
          <w:sz w:val="24"/>
          <w:szCs w:val="24"/>
        </w:rPr>
        <w:t>16.3</w:t>
      </w:r>
      <w:r w:rsidRPr="00131AC0">
        <w:rPr>
          <w:rFonts w:ascii="Times New Roman" w:hAnsi="Times New Roman"/>
          <w:sz w:val="24"/>
          <w:szCs w:val="24"/>
        </w:rPr>
        <w:t>.</w:t>
      </w:r>
      <w:r w:rsidRPr="00946F39">
        <w:rPr>
          <w:rFonts w:ascii="Times New Roman" w:hAnsi="Times New Roman"/>
          <w:sz w:val="24"/>
          <w:szCs w:val="24"/>
        </w:rPr>
        <w:t xml:space="preserve"> С </w:t>
      </w:r>
      <w:r>
        <w:rPr>
          <w:rFonts w:ascii="Times New Roman" w:hAnsi="Times New Roman"/>
          <w:sz w:val="24"/>
          <w:szCs w:val="24"/>
        </w:rPr>
        <w:t>Приемно-предавателен протокол</w:t>
      </w:r>
      <w:r w:rsidRPr="00946F39">
        <w:rPr>
          <w:rFonts w:ascii="Times New Roman" w:hAnsi="Times New Roman"/>
          <w:sz w:val="24"/>
          <w:szCs w:val="24"/>
        </w:rPr>
        <w:t xml:space="preserve"> окончателно извършените СМР, подписан между </w:t>
      </w:r>
      <w:r w:rsidRPr="00946F39">
        <w:rPr>
          <w:rFonts w:ascii="Times New Roman" w:hAnsi="Times New Roman"/>
          <w:b/>
          <w:sz w:val="24"/>
          <w:szCs w:val="24"/>
        </w:rPr>
        <w:t>ВЪЗЛОЖИТЕЛ</w:t>
      </w:r>
      <w:r w:rsidRPr="00946F39">
        <w:rPr>
          <w:rFonts w:ascii="Times New Roman" w:hAnsi="Times New Roman"/>
          <w:sz w:val="24"/>
          <w:szCs w:val="24"/>
        </w:rPr>
        <w:t xml:space="preserve"> или упълномощено от него лице, </w:t>
      </w:r>
      <w:r w:rsidRPr="00946F39">
        <w:rPr>
          <w:rFonts w:ascii="Times New Roman" w:hAnsi="Times New Roman"/>
          <w:b/>
          <w:sz w:val="24"/>
          <w:szCs w:val="24"/>
        </w:rPr>
        <w:t>ИЗПЪЛНИТЕЛ</w:t>
      </w:r>
      <w:r w:rsidRPr="00946F39">
        <w:rPr>
          <w:rFonts w:ascii="Times New Roman" w:hAnsi="Times New Roman"/>
          <w:sz w:val="24"/>
          <w:szCs w:val="24"/>
        </w:rPr>
        <w:t xml:space="preserve"> и </w:t>
      </w:r>
      <w:r>
        <w:rPr>
          <w:rFonts w:ascii="Times New Roman" w:hAnsi="Times New Roman"/>
          <w:sz w:val="24"/>
          <w:szCs w:val="24"/>
        </w:rPr>
        <w:t>инвеститорския контрол</w:t>
      </w:r>
      <w:r w:rsidRPr="00946F39">
        <w:rPr>
          <w:rFonts w:ascii="Times New Roman" w:hAnsi="Times New Roman"/>
          <w:sz w:val="24"/>
          <w:szCs w:val="24"/>
        </w:rPr>
        <w:t xml:space="preserve"> на обекта предмет на настоящия договор.</w:t>
      </w:r>
    </w:p>
    <w:p w:rsidR="00634F26" w:rsidRDefault="00634F26" w:rsidP="007E1818">
      <w:pPr>
        <w:spacing w:after="0" w:line="360" w:lineRule="auto"/>
        <w:ind w:firstLine="720"/>
        <w:jc w:val="both"/>
        <w:rPr>
          <w:rFonts w:ascii="Times New Roman" w:hAnsi="Times New Roman"/>
          <w:sz w:val="24"/>
          <w:szCs w:val="24"/>
        </w:rPr>
      </w:pPr>
      <w:r>
        <w:rPr>
          <w:rFonts w:ascii="Times New Roman" w:hAnsi="Times New Roman"/>
          <w:b/>
          <w:sz w:val="24"/>
          <w:szCs w:val="24"/>
        </w:rPr>
        <w:t>Чл. 17</w:t>
      </w:r>
      <w:r w:rsidRPr="00946F39">
        <w:rPr>
          <w:rFonts w:ascii="Times New Roman" w:hAnsi="Times New Roman"/>
          <w:b/>
          <w:sz w:val="24"/>
          <w:szCs w:val="24"/>
        </w:rPr>
        <w:t xml:space="preserve">. </w:t>
      </w:r>
      <w:r w:rsidRPr="00946F39">
        <w:rPr>
          <w:rFonts w:ascii="Times New Roman" w:hAnsi="Times New Roman"/>
          <w:sz w:val="24"/>
          <w:szCs w:val="24"/>
        </w:rPr>
        <w:t>На всеки етап от приемането</w:t>
      </w:r>
      <w:r w:rsidRPr="00946F39">
        <w:rPr>
          <w:rFonts w:ascii="Times New Roman" w:hAnsi="Times New Roman"/>
          <w:b/>
          <w:sz w:val="24"/>
          <w:szCs w:val="24"/>
        </w:rPr>
        <w:t xml:space="preserve"> ИЗПЪЛНИТЕЛЯТ </w:t>
      </w:r>
      <w:r w:rsidRPr="00946F39">
        <w:rPr>
          <w:rFonts w:ascii="Times New Roman" w:hAnsi="Times New Roman"/>
          <w:sz w:val="24"/>
          <w:szCs w:val="24"/>
        </w:rPr>
        <w:t>е длъжен да отстрани за своя сметка всички установени дефекти, както и да отстрани виновно допуснати грешки, ако такива бъдат констатирани.</w:t>
      </w:r>
    </w:p>
    <w:p w:rsidR="00634F26" w:rsidRPr="00F13B08" w:rsidRDefault="00634F26" w:rsidP="007E1818">
      <w:pPr>
        <w:spacing w:after="0" w:line="360" w:lineRule="auto"/>
        <w:ind w:firstLine="720"/>
        <w:jc w:val="both"/>
        <w:rPr>
          <w:rFonts w:ascii="Times New Roman" w:hAnsi="Times New Roman"/>
          <w:sz w:val="24"/>
          <w:szCs w:val="24"/>
          <w:lang w:val="ru-RU"/>
        </w:rPr>
      </w:pPr>
    </w:p>
    <w:p w:rsidR="00634F26" w:rsidRDefault="00634F26" w:rsidP="007E1818">
      <w:pPr>
        <w:spacing w:after="0" w:line="360" w:lineRule="auto"/>
        <w:ind w:firstLine="720"/>
        <w:jc w:val="both"/>
        <w:rPr>
          <w:rFonts w:ascii="Times New Roman" w:hAnsi="Times New Roman"/>
          <w:b/>
          <w:sz w:val="24"/>
          <w:szCs w:val="24"/>
          <w:lang w:eastAsia="bg-BG"/>
        </w:rPr>
      </w:pPr>
      <w:r>
        <w:rPr>
          <w:rFonts w:ascii="Times New Roman" w:hAnsi="Times New Roman"/>
          <w:b/>
          <w:sz w:val="24"/>
          <w:szCs w:val="24"/>
          <w:lang w:val="en-US"/>
        </w:rPr>
        <w:t>VI</w:t>
      </w:r>
      <w:r w:rsidRPr="00F13B08">
        <w:rPr>
          <w:rFonts w:ascii="Times New Roman" w:hAnsi="Times New Roman"/>
          <w:b/>
          <w:sz w:val="24"/>
          <w:szCs w:val="24"/>
          <w:lang w:val="ru-RU"/>
        </w:rPr>
        <w:t>.</w:t>
      </w:r>
      <w:r w:rsidRPr="00F13B08">
        <w:rPr>
          <w:rFonts w:ascii="Times New Roman" w:hAnsi="Times New Roman"/>
          <w:b/>
          <w:sz w:val="24"/>
          <w:szCs w:val="24"/>
          <w:lang w:val="ru-RU" w:eastAsia="bg-BG"/>
        </w:rPr>
        <w:t xml:space="preserve"> </w:t>
      </w:r>
      <w:r w:rsidRPr="0063600D">
        <w:rPr>
          <w:rFonts w:ascii="Times New Roman" w:hAnsi="Times New Roman"/>
          <w:b/>
          <w:sz w:val="24"/>
          <w:szCs w:val="24"/>
          <w:lang w:eastAsia="bg-BG"/>
        </w:rPr>
        <w:t>ПРАВА И ЗАДЪЛЖЕНИЯ НА ВЪЗЛОЖИТЕЛЯ</w:t>
      </w:r>
    </w:p>
    <w:p w:rsidR="00634F26" w:rsidRPr="0063600D" w:rsidRDefault="00634F26" w:rsidP="007E1818">
      <w:pPr>
        <w:spacing w:after="0" w:line="360" w:lineRule="auto"/>
        <w:ind w:firstLine="720"/>
        <w:jc w:val="both"/>
        <w:rPr>
          <w:rFonts w:ascii="Times New Roman" w:hAnsi="Times New Roman"/>
          <w:sz w:val="24"/>
          <w:szCs w:val="24"/>
        </w:rPr>
      </w:pPr>
    </w:p>
    <w:p w:rsidR="00634F26" w:rsidRPr="0063600D" w:rsidRDefault="00634F26" w:rsidP="007E1818">
      <w:pPr>
        <w:tabs>
          <w:tab w:val="left" w:pos="709"/>
        </w:tabs>
        <w:spacing w:after="0" w:line="360" w:lineRule="auto"/>
        <w:jc w:val="both"/>
        <w:rPr>
          <w:rFonts w:ascii="Times New Roman" w:hAnsi="Times New Roman"/>
          <w:sz w:val="24"/>
          <w:szCs w:val="24"/>
          <w:lang w:eastAsia="bg-BG"/>
        </w:rPr>
      </w:pPr>
      <w:r>
        <w:rPr>
          <w:rFonts w:ascii="Times New Roman" w:hAnsi="Times New Roman"/>
          <w:b/>
          <w:sz w:val="24"/>
          <w:szCs w:val="24"/>
          <w:lang w:eastAsia="bg-BG"/>
        </w:rPr>
        <w:tab/>
        <w:t xml:space="preserve">Чл. 18. </w:t>
      </w:r>
      <w:r w:rsidRPr="0063600D">
        <w:rPr>
          <w:rFonts w:ascii="Times New Roman" w:hAnsi="Times New Roman"/>
          <w:sz w:val="24"/>
          <w:szCs w:val="24"/>
          <w:lang w:eastAsia="bg-BG"/>
        </w:rPr>
        <w:t>ВЪЗЛОЖИТЕЛЯТ се задължава:</w:t>
      </w:r>
    </w:p>
    <w:p w:rsidR="00634F26" w:rsidRDefault="00634F26" w:rsidP="007E1818">
      <w:pPr>
        <w:tabs>
          <w:tab w:val="left" w:pos="709"/>
          <w:tab w:val="left" w:pos="110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t xml:space="preserve">18.1. </w:t>
      </w:r>
      <w:r w:rsidRPr="0063600D">
        <w:rPr>
          <w:rFonts w:ascii="Times New Roman" w:hAnsi="Times New Roman"/>
          <w:sz w:val="24"/>
          <w:szCs w:val="24"/>
          <w:lang w:eastAsia="bg-BG"/>
        </w:rPr>
        <w:t>Да осигури на ИЗПЪЛНИТЕЛЯ достъп до обекта, предмет на договора.</w:t>
      </w:r>
    </w:p>
    <w:p w:rsidR="00634F26" w:rsidRDefault="00634F26" w:rsidP="007E1818">
      <w:pPr>
        <w:spacing w:after="0" w:line="360" w:lineRule="auto"/>
        <w:ind w:firstLine="720"/>
        <w:jc w:val="both"/>
        <w:rPr>
          <w:rFonts w:ascii="Times New Roman" w:hAnsi="Times New Roman"/>
          <w:sz w:val="24"/>
          <w:szCs w:val="24"/>
        </w:rPr>
      </w:pPr>
      <w:r>
        <w:rPr>
          <w:rFonts w:ascii="Times New Roman" w:hAnsi="Times New Roman"/>
          <w:sz w:val="24"/>
          <w:szCs w:val="24"/>
        </w:rPr>
        <w:t>18</w:t>
      </w:r>
      <w:r w:rsidRPr="00CF4E55">
        <w:rPr>
          <w:rFonts w:ascii="Times New Roman" w:hAnsi="Times New Roman"/>
          <w:sz w:val="24"/>
          <w:szCs w:val="24"/>
        </w:rPr>
        <w:t>.2. Да съгласува заповедната книга</w:t>
      </w:r>
      <w:r>
        <w:rPr>
          <w:rFonts w:ascii="Times New Roman" w:hAnsi="Times New Roman"/>
          <w:sz w:val="24"/>
          <w:szCs w:val="24"/>
        </w:rPr>
        <w:t>/Протокол</w:t>
      </w:r>
      <w:r w:rsidRPr="00CF4E55">
        <w:rPr>
          <w:rFonts w:ascii="Times New Roman" w:hAnsi="Times New Roman"/>
          <w:sz w:val="24"/>
          <w:szCs w:val="24"/>
        </w:rPr>
        <w:t>т обр. 2</w:t>
      </w:r>
      <w:r>
        <w:rPr>
          <w:rFonts w:ascii="Times New Roman" w:hAnsi="Times New Roman"/>
          <w:sz w:val="24"/>
          <w:szCs w:val="24"/>
        </w:rPr>
        <w:t xml:space="preserve"> </w:t>
      </w:r>
      <w:r w:rsidRPr="00CF4E55">
        <w:rPr>
          <w:rFonts w:ascii="Times New Roman" w:hAnsi="Times New Roman"/>
          <w:sz w:val="24"/>
          <w:szCs w:val="24"/>
        </w:rPr>
        <w:t xml:space="preserve">за изпълнението на строежа и уведоми ИЗПЪЛНИТЕЛЯ за лицата, които ще изпълняват функции </w:t>
      </w:r>
      <w:r>
        <w:rPr>
          <w:rFonts w:ascii="Times New Roman" w:hAnsi="Times New Roman"/>
          <w:sz w:val="24"/>
          <w:szCs w:val="24"/>
        </w:rPr>
        <w:t xml:space="preserve">на </w:t>
      </w:r>
      <w:r w:rsidRPr="00946F39">
        <w:rPr>
          <w:rFonts w:ascii="Times New Roman" w:hAnsi="Times New Roman"/>
          <w:sz w:val="24"/>
          <w:szCs w:val="24"/>
        </w:rPr>
        <w:t>инвеститорски контрол</w:t>
      </w:r>
      <w:r w:rsidRPr="00CF4E55">
        <w:rPr>
          <w:rFonts w:ascii="Times New Roman" w:hAnsi="Times New Roman"/>
          <w:sz w:val="24"/>
          <w:szCs w:val="24"/>
        </w:rPr>
        <w:t>, при необходимост.</w:t>
      </w:r>
    </w:p>
    <w:p w:rsidR="00634F26" w:rsidRDefault="00634F26" w:rsidP="007E1818">
      <w:pPr>
        <w:spacing w:after="0" w:line="360" w:lineRule="auto"/>
        <w:ind w:firstLine="720"/>
        <w:jc w:val="both"/>
        <w:rPr>
          <w:rFonts w:ascii="Times New Roman" w:hAnsi="Times New Roman"/>
          <w:sz w:val="24"/>
          <w:szCs w:val="24"/>
          <w:lang w:eastAsia="bg-BG"/>
        </w:rPr>
      </w:pPr>
      <w:r>
        <w:rPr>
          <w:rFonts w:ascii="Times New Roman" w:hAnsi="Times New Roman"/>
          <w:sz w:val="24"/>
          <w:szCs w:val="24"/>
        </w:rPr>
        <w:t>18.3.</w:t>
      </w:r>
      <w:r w:rsidRPr="0063600D">
        <w:rPr>
          <w:rFonts w:ascii="Times New Roman" w:hAnsi="Times New Roman"/>
          <w:sz w:val="24"/>
          <w:szCs w:val="24"/>
          <w:lang w:eastAsia="bg-BG"/>
        </w:rPr>
        <w:t>Да назначи комисия за приемане на извършените СМР</w:t>
      </w:r>
      <w:r>
        <w:rPr>
          <w:rFonts w:ascii="Times New Roman" w:hAnsi="Times New Roman"/>
          <w:sz w:val="24"/>
          <w:szCs w:val="24"/>
          <w:lang w:eastAsia="bg-BG"/>
        </w:rPr>
        <w:t xml:space="preserve"> </w:t>
      </w:r>
      <w:r w:rsidRPr="0063600D">
        <w:rPr>
          <w:rFonts w:ascii="Times New Roman" w:hAnsi="Times New Roman"/>
          <w:sz w:val="24"/>
          <w:szCs w:val="24"/>
          <w:lang w:eastAsia="bg-BG"/>
        </w:rPr>
        <w:t xml:space="preserve">в срок до </w:t>
      </w:r>
      <w:r>
        <w:rPr>
          <w:rFonts w:ascii="Times New Roman" w:hAnsi="Times New Roman"/>
          <w:sz w:val="24"/>
          <w:szCs w:val="24"/>
          <w:lang w:eastAsia="bg-BG"/>
        </w:rPr>
        <w:t>три</w:t>
      </w:r>
      <w:r w:rsidRPr="0063600D">
        <w:rPr>
          <w:rFonts w:ascii="Times New Roman" w:hAnsi="Times New Roman"/>
          <w:sz w:val="24"/>
          <w:szCs w:val="24"/>
          <w:lang w:eastAsia="bg-BG"/>
        </w:rPr>
        <w:t xml:space="preserve"> дни след получаване на покана от ИЗПЪЛНИТЕЛЯ за приемане на изпълнението.</w:t>
      </w:r>
    </w:p>
    <w:p w:rsidR="00634F26" w:rsidRDefault="00634F26" w:rsidP="007E1818">
      <w:pPr>
        <w:spacing w:after="0" w:line="360" w:lineRule="auto"/>
        <w:ind w:firstLine="720"/>
        <w:jc w:val="both"/>
        <w:rPr>
          <w:rFonts w:ascii="Times New Roman" w:hAnsi="Times New Roman"/>
          <w:sz w:val="24"/>
          <w:szCs w:val="24"/>
          <w:lang w:eastAsia="bg-BG"/>
        </w:rPr>
      </w:pPr>
      <w:r>
        <w:rPr>
          <w:rFonts w:ascii="Times New Roman" w:hAnsi="Times New Roman"/>
          <w:sz w:val="24"/>
          <w:szCs w:val="24"/>
          <w:lang w:eastAsia="bg-BG"/>
        </w:rPr>
        <w:t>18.4.</w:t>
      </w:r>
      <w:r w:rsidRPr="0063600D">
        <w:rPr>
          <w:rFonts w:ascii="Times New Roman" w:hAnsi="Times New Roman"/>
          <w:sz w:val="24"/>
          <w:szCs w:val="24"/>
          <w:lang w:eastAsia="bg-BG"/>
        </w:rPr>
        <w:t>Да приеме изпълнените СМР в съответствие с клаузите на настоящия договор.</w:t>
      </w:r>
    </w:p>
    <w:p w:rsidR="00634F26" w:rsidRDefault="00634F26" w:rsidP="007E1818">
      <w:pPr>
        <w:spacing w:after="0" w:line="360" w:lineRule="auto"/>
        <w:ind w:firstLine="720"/>
        <w:jc w:val="both"/>
        <w:rPr>
          <w:rFonts w:ascii="Times New Roman" w:hAnsi="Times New Roman"/>
          <w:sz w:val="24"/>
          <w:szCs w:val="24"/>
          <w:lang w:eastAsia="bg-BG"/>
        </w:rPr>
      </w:pPr>
      <w:r>
        <w:rPr>
          <w:rFonts w:ascii="Times New Roman" w:hAnsi="Times New Roman"/>
          <w:sz w:val="24"/>
          <w:szCs w:val="24"/>
          <w:lang w:eastAsia="bg-BG"/>
        </w:rPr>
        <w:t>18.5.</w:t>
      </w:r>
      <w:r w:rsidRPr="0063600D">
        <w:rPr>
          <w:rFonts w:ascii="Times New Roman" w:hAnsi="Times New Roman"/>
          <w:sz w:val="24"/>
          <w:szCs w:val="24"/>
          <w:lang w:eastAsia="bg-BG"/>
        </w:rPr>
        <w:t xml:space="preserve">Да плати цената по договора по начина и в </w:t>
      </w:r>
      <w:r>
        <w:rPr>
          <w:rFonts w:ascii="Times New Roman" w:hAnsi="Times New Roman"/>
          <w:sz w:val="24"/>
          <w:szCs w:val="24"/>
          <w:lang w:eastAsia="bg-BG"/>
        </w:rPr>
        <w:t xml:space="preserve">уговорените </w:t>
      </w:r>
      <w:r w:rsidRPr="0063600D">
        <w:rPr>
          <w:rFonts w:ascii="Times New Roman" w:hAnsi="Times New Roman"/>
          <w:sz w:val="24"/>
          <w:szCs w:val="24"/>
          <w:lang w:eastAsia="bg-BG"/>
        </w:rPr>
        <w:t>срокове</w:t>
      </w:r>
      <w:r>
        <w:rPr>
          <w:rFonts w:ascii="Times New Roman" w:hAnsi="Times New Roman"/>
          <w:sz w:val="24"/>
          <w:szCs w:val="24"/>
          <w:lang w:eastAsia="bg-BG"/>
        </w:rPr>
        <w:t>.</w:t>
      </w:r>
    </w:p>
    <w:p w:rsidR="00634F26" w:rsidRPr="00427E5F" w:rsidRDefault="00634F26" w:rsidP="007E1818">
      <w:pPr>
        <w:tabs>
          <w:tab w:val="left" w:pos="709"/>
        </w:tabs>
        <w:spacing w:after="0" w:line="360" w:lineRule="auto"/>
        <w:jc w:val="both"/>
        <w:rPr>
          <w:rFonts w:ascii="Times New Roman" w:hAnsi="Times New Roman"/>
          <w:sz w:val="24"/>
          <w:szCs w:val="24"/>
          <w:lang w:eastAsia="bg-BG"/>
        </w:rPr>
      </w:pPr>
      <w:r w:rsidRPr="00427E5F">
        <w:rPr>
          <w:rFonts w:ascii="Times New Roman" w:hAnsi="Times New Roman"/>
          <w:sz w:val="24"/>
          <w:szCs w:val="24"/>
          <w:lang w:eastAsia="bg-BG"/>
        </w:rPr>
        <w:tab/>
      </w:r>
      <w:r w:rsidRPr="00427E5F">
        <w:rPr>
          <w:rFonts w:ascii="Times New Roman" w:hAnsi="Times New Roman"/>
          <w:b/>
          <w:sz w:val="24"/>
          <w:szCs w:val="24"/>
          <w:lang w:eastAsia="bg-BG"/>
        </w:rPr>
        <w:t xml:space="preserve">Чл. </w:t>
      </w:r>
      <w:r>
        <w:rPr>
          <w:rFonts w:ascii="Times New Roman" w:hAnsi="Times New Roman"/>
          <w:b/>
          <w:sz w:val="24"/>
          <w:szCs w:val="24"/>
          <w:lang w:eastAsia="bg-BG"/>
        </w:rPr>
        <w:t>19</w:t>
      </w:r>
      <w:r w:rsidRPr="00427E5F">
        <w:rPr>
          <w:rFonts w:ascii="Times New Roman" w:hAnsi="Times New Roman"/>
          <w:b/>
          <w:sz w:val="24"/>
          <w:szCs w:val="24"/>
          <w:lang w:eastAsia="bg-BG"/>
        </w:rPr>
        <w:t xml:space="preserve">. </w:t>
      </w:r>
      <w:r w:rsidRPr="00427E5F">
        <w:rPr>
          <w:rFonts w:ascii="Times New Roman" w:hAnsi="Times New Roman"/>
          <w:sz w:val="24"/>
          <w:szCs w:val="24"/>
          <w:lang w:eastAsia="bg-BG"/>
        </w:rPr>
        <w:t>ВЪЗЛОЖИТЕЛЯТ има право:</w:t>
      </w:r>
    </w:p>
    <w:p w:rsidR="00634F26" w:rsidRPr="00427E5F" w:rsidRDefault="00634F26" w:rsidP="007E1818">
      <w:pPr>
        <w:tabs>
          <w:tab w:val="left" w:pos="709"/>
          <w:tab w:val="left" w:pos="1100"/>
        </w:tabs>
        <w:spacing w:after="0" w:line="360" w:lineRule="auto"/>
        <w:jc w:val="both"/>
        <w:rPr>
          <w:rFonts w:ascii="Times New Roman" w:hAnsi="Times New Roman"/>
          <w:sz w:val="24"/>
          <w:szCs w:val="24"/>
          <w:lang w:eastAsia="bg-BG"/>
        </w:rPr>
      </w:pPr>
      <w:r w:rsidRPr="00427E5F">
        <w:rPr>
          <w:rFonts w:ascii="Times New Roman" w:hAnsi="Times New Roman"/>
          <w:sz w:val="24"/>
          <w:szCs w:val="24"/>
          <w:lang w:eastAsia="bg-BG"/>
        </w:rPr>
        <w:t xml:space="preserve">        </w:t>
      </w:r>
      <w:r>
        <w:rPr>
          <w:rFonts w:ascii="Times New Roman" w:hAnsi="Times New Roman"/>
          <w:sz w:val="24"/>
          <w:szCs w:val="24"/>
          <w:lang w:eastAsia="bg-BG"/>
        </w:rPr>
        <w:tab/>
        <w:t>19</w:t>
      </w:r>
      <w:r w:rsidRPr="00427E5F">
        <w:rPr>
          <w:rFonts w:ascii="Times New Roman" w:hAnsi="Times New Roman"/>
          <w:sz w:val="24"/>
          <w:szCs w:val="24"/>
          <w:lang w:eastAsia="bg-BG"/>
        </w:rPr>
        <w:t>.1.Да проверява изпълнението на възложеното по силата на този договор по всяко време.</w:t>
      </w:r>
    </w:p>
    <w:p w:rsidR="00634F26" w:rsidRPr="00427E5F" w:rsidRDefault="00634F26" w:rsidP="007E1818">
      <w:pPr>
        <w:tabs>
          <w:tab w:val="left" w:pos="284"/>
          <w:tab w:val="left" w:pos="709"/>
          <w:tab w:val="left" w:pos="1100"/>
        </w:tabs>
        <w:spacing w:after="0" w:line="360" w:lineRule="auto"/>
        <w:jc w:val="both"/>
        <w:rPr>
          <w:rFonts w:ascii="Times New Roman" w:hAnsi="Times New Roman"/>
          <w:sz w:val="24"/>
          <w:szCs w:val="24"/>
          <w:lang w:eastAsia="bg-BG"/>
        </w:rPr>
      </w:pPr>
      <w:r w:rsidRPr="00427E5F">
        <w:rPr>
          <w:rFonts w:ascii="Times New Roman" w:hAnsi="Times New Roman"/>
          <w:sz w:val="24"/>
          <w:szCs w:val="24"/>
          <w:lang w:eastAsia="bg-BG"/>
        </w:rPr>
        <w:t xml:space="preserve">        </w:t>
      </w:r>
      <w:r>
        <w:rPr>
          <w:rFonts w:ascii="Times New Roman" w:hAnsi="Times New Roman"/>
          <w:sz w:val="24"/>
          <w:szCs w:val="24"/>
          <w:lang w:eastAsia="bg-BG"/>
        </w:rPr>
        <w:tab/>
        <w:t>19</w:t>
      </w:r>
      <w:r w:rsidRPr="00427E5F">
        <w:rPr>
          <w:rFonts w:ascii="Times New Roman" w:hAnsi="Times New Roman"/>
          <w:sz w:val="24"/>
          <w:szCs w:val="24"/>
          <w:lang w:eastAsia="bg-BG"/>
        </w:rPr>
        <w:t xml:space="preserve">.2. Да променя и/или допълва техническата документация в процеса на работата по настоящия договор, а ИЗПЪЛНИТЕЛЯТ се задължава да се съобразява с писмените нареждания на ВЪЗЛОЖИТЕЛЯ и </w:t>
      </w:r>
      <w:r>
        <w:rPr>
          <w:rFonts w:ascii="Times New Roman" w:hAnsi="Times New Roman"/>
          <w:sz w:val="24"/>
          <w:szCs w:val="24"/>
          <w:lang w:eastAsia="bg-BG"/>
        </w:rPr>
        <w:t>и</w:t>
      </w:r>
      <w:r w:rsidRPr="00427E5F">
        <w:rPr>
          <w:rFonts w:ascii="Times New Roman" w:hAnsi="Times New Roman"/>
          <w:sz w:val="24"/>
          <w:szCs w:val="24"/>
          <w:lang w:val="ru-RU" w:eastAsia="bg-BG"/>
        </w:rPr>
        <w:t xml:space="preserve">нвеститорски контрол </w:t>
      </w:r>
      <w:r w:rsidRPr="00427E5F">
        <w:rPr>
          <w:rFonts w:ascii="Times New Roman" w:hAnsi="Times New Roman"/>
          <w:sz w:val="24"/>
          <w:szCs w:val="24"/>
          <w:lang w:eastAsia="bg-BG"/>
        </w:rPr>
        <w:t>и да действа съобразно с тях.</w:t>
      </w:r>
    </w:p>
    <w:p w:rsidR="00634F26" w:rsidRPr="0063600D" w:rsidRDefault="00634F26" w:rsidP="007E1818">
      <w:pPr>
        <w:tabs>
          <w:tab w:val="left" w:pos="709"/>
          <w:tab w:val="left" w:pos="1100"/>
        </w:tabs>
        <w:spacing w:after="0" w:line="360" w:lineRule="auto"/>
        <w:jc w:val="both"/>
        <w:rPr>
          <w:rFonts w:ascii="Times New Roman" w:hAnsi="Times New Roman"/>
          <w:sz w:val="24"/>
          <w:szCs w:val="24"/>
          <w:lang w:eastAsia="bg-BG"/>
        </w:rPr>
      </w:pPr>
      <w:r w:rsidRPr="00427E5F">
        <w:rPr>
          <w:rFonts w:ascii="Times New Roman" w:hAnsi="Times New Roman"/>
          <w:sz w:val="24"/>
          <w:szCs w:val="24"/>
          <w:lang w:eastAsia="bg-BG"/>
        </w:rPr>
        <w:t xml:space="preserve">       </w:t>
      </w:r>
      <w:r>
        <w:rPr>
          <w:rFonts w:ascii="Times New Roman" w:hAnsi="Times New Roman"/>
          <w:sz w:val="24"/>
          <w:szCs w:val="24"/>
          <w:lang w:eastAsia="bg-BG"/>
        </w:rPr>
        <w:tab/>
        <w:t>19</w:t>
      </w:r>
      <w:r w:rsidRPr="00427E5F">
        <w:rPr>
          <w:rFonts w:ascii="Times New Roman" w:hAnsi="Times New Roman"/>
          <w:sz w:val="24"/>
          <w:szCs w:val="24"/>
          <w:lang w:eastAsia="bg-BG"/>
        </w:rPr>
        <w:t>.3. Да не носи отговорност за действия и</w:t>
      </w:r>
      <w:r w:rsidRPr="0063600D">
        <w:rPr>
          <w:rFonts w:ascii="Times New Roman" w:hAnsi="Times New Roman"/>
          <w:sz w:val="24"/>
          <w:szCs w:val="24"/>
          <w:lang w:eastAsia="bg-BG"/>
        </w:rPr>
        <w:t xml:space="preserve">/или бездействия на ИЗПЪЛНИТЕЛЯ по време </w:t>
      </w:r>
      <w:r>
        <w:rPr>
          <w:rFonts w:ascii="Times New Roman" w:hAnsi="Times New Roman"/>
          <w:sz w:val="24"/>
          <w:szCs w:val="24"/>
          <w:lang w:eastAsia="bg-BG"/>
        </w:rPr>
        <w:t xml:space="preserve">на </w:t>
      </w:r>
      <w:r w:rsidRPr="0063600D">
        <w:rPr>
          <w:rFonts w:ascii="Times New Roman" w:hAnsi="Times New Roman"/>
          <w:sz w:val="24"/>
          <w:szCs w:val="24"/>
          <w:lang w:eastAsia="bg-BG"/>
        </w:rPr>
        <w:t xml:space="preserve">изпълнение </w:t>
      </w:r>
      <w:r>
        <w:rPr>
          <w:rFonts w:ascii="Times New Roman" w:hAnsi="Times New Roman"/>
          <w:sz w:val="24"/>
          <w:szCs w:val="24"/>
          <w:lang w:eastAsia="bg-BG"/>
        </w:rPr>
        <w:t xml:space="preserve">на </w:t>
      </w:r>
      <w:r w:rsidRPr="0063600D">
        <w:rPr>
          <w:rFonts w:ascii="Times New Roman" w:hAnsi="Times New Roman"/>
          <w:sz w:val="24"/>
          <w:szCs w:val="24"/>
          <w:lang w:eastAsia="bg-BG"/>
        </w:rPr>
        <w:t>предмета на договора, в резултат на които възникнат:</w:t>
      </w:r>
    </w:p>
    <w:p w:rsidR="00634F26" w:rsidRDefault="00634F26" w:rsidP="007E1818">
      <w:pPr>
        <w:tabs>
          <w:tab w:val="left" w:pos="567"/>
          <w:tab w:val="left" w:pos="110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t>19.3.1.</w:t>
      </w:r>
      <w:r w:rsidRPr="0063600D">
        <w:rPr>
          <w:rFonts w:ascii="Times New Roman" w:hAnsi="Times New Roman"/>
          <w:sz w:val="24"/>
          <w:szCs w:val="24"/>
          <w:lang w:eastAsia="bg-BG"/>
        </w:rPr>
        <w:t>Смърт или злополука, на което и да било физическо лице.</w:t>
      </w:r>
    </w:p>
    <w:p w:rsidR="00634F26" w:rsidRPr="0063600D" w:rsidRDefault="00634F26" w:rsidP="007E1818">
      <w:pPr>
        <w:tabs>
          <w:tab w:val="left" w:pos="567"/>
          <w:tab w:val="left" w:pos="110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t>19.3.2.</w:t>
      </w:r>
      <w:r w:rsidRPr="0063600D">
        <w:rPr>
          <w:rFonts w:ascii="Times New Roman" w:hAnsi="Times New Roman"/>
          <w:sz w:val="24"/>
          <w:szCs w:val="24"/>
          <w:lang w:eastAsia="bg-BG"/>
        </w:rPr>
        <w:t>Загуба или нанесена вреда на каквото и да било имущество в и извън обектите.</w:t>
      </w:r>
    </w:p>
    <w:p w:rsidR="00634F26" w:rsidRPr="0063600D" w:rsidRDefault="00634F26" w:rsidP="007E1818">
      <w:pPr>
        <w:spacing w:after="0" w:line="360" w:lineRule="auto"/>
        <w:ind w:firstLine="540"/>
        <w:jc w:val="both"/>
        <w:rPr>
          <w:rFonts w:ascii="Times New Roman" w:hAnsi="Times New Roman"/>
          <w:sz w:val="24"/>
          <w:szCs w:val="24"/>
          <w:lang w:eastAsia="bg-BG"/>
        </w:rPr>
      </w:pPr>
    </w:p>
    <w:p w:rsidR="00634F26" w:rsidRPr="00765B81" w:rsidRDefault="00634F26" w:rsidP="007E1818">
      <w:pPr>
        <w:numPr>
          <w:ilvl w:val="0"/>
          <w:numId w:val="8"/>
        </w:numPr>
        <w:spacing w:after="0" w:line="360" w:lineRule="auto"/>
        <w:ind w:left="0" w:firstLine="709"/>
        <w:jc w:val="both"/>
        <w:rPr>
          <w:rFonts w:ascii="Times New Roman" w:hAnsi="Times New Roman"/>
          <w:b/>
          <w:sz w:val="24"/>
          <w:szCs w:val="24"/>
          <w:lang w:eastAsia="bg-BG"/>
        </w:rPr>
      </w:pPr>
      <w:r w:rsidRPr="00765B81">
        <w:rPr>
          <w:rFonts w:ascii="Times New Roman" w:hAnsi="Times New Roman"/>
          <w:b/>
          <w:sz w:val="24"/>
          <w:szCs w:val="24"/>
          <w:lang w:eastAsia="bg-BG"/>
        </w:rPr>
        <w:t>ПРАВА И ЗАДЪЛЖЕНИЯ НА ИЗПЪЛНИТЕЛЯ.</w:t>
      </w:r>
    </w:p>
    <w:p w:rsidR="00634F26" w:rsidRPr="0063600D" w:rsidRDefault="00634F26" w:rsidP="007E1818">
      <w:pPr>
        <w:spacing w:after="0" w:line="360" w:lineRule="auto"/>
        <w:ind w:firstLine="540"/>
        <w:jc w:val="both"/>
        <w:rPr>
          <w:rFonts w:ascii="Times New Roman" w:hAnsi="Times New Roman"/>
          <w:sz w:val="24"/>
          <w:szCs w:val="24"/>
          <w:lang w:eastAsia="bg-BG"/>
        </w:rPr>
      </w:pPr>
    </w:p>
    <w:p w:rsidR="00634F26" w:rsidRPr="0063600D" w:rsidRDefault="00634F26" w:rsidP="007E1818">
      <w:pPr>
        <w:tabs>
          <w:tab w:val="left" w:pos="709"/>
        </w:tabs>
        <w:spacing w:after="0" w:line="360" w:lineRule="auto"/>
        <w:jc w:val="both"/>
        <w:rPr>
          <w:rFonts w:ascii="Times New Roman" w:hAnsi="Times New Roman"/>
          <w:sz w:val="24"/>
          <w:szCs w:val="24"/>
          <w:lang w:eastAsia="bg-BG"/>
        </w:rPr>
      </w:pPr>
      <w:r>
        <w:rPr>
          <w:rFonts w:ascii="Times New Roman" w:hAnsi="Times New Roman"/>
          <w:b/>
          <w:sz w:val="24"/>
          <w:szCs w:val="24"/>
          <w:lang w:eastAsia="bg-BG"/>
        </w:rPr>
        <w:tab/>
        <w:t xml:space="preserve">Чл. 20. </w:t>
      </w:r>
      <w:r w:rsidRPr="0063600D">
        <w:rPr>
          <w:rFonts w:ascii="Times New Roman" w:hAnsi="Times New Roman"/>
          <w:sz w:val="24"/>
          <w:szCs w:val="24"/>
          <w:lang w:eastAsia="bg-BG"/>
        </w:rPr>
        <w:t>ИЗПЪЛНИТЕЛЯТ се задължава:</w:t>
      </w:r>
    </w:p>
    <w:p w:rsidR="00634F26" w:rsidRPr="0063600D" w:rsidRDefault="00634F26" w:rsidP="007E1818">
      <w:pPr>
        <w:tabs>
          <w:tab w:val="left" w:pos="0"/>
        </w:tabs>
        <w:spacing w:after="0" w:line="36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20.1. </w:t>
      </w:r>
      <w:r w:rsidRPr="0063600D">
        <w:rPr>
          <w:rFonts w:ascii="Times New Roman" w:hAnsi="Times New Roman"/>
          <w:sz w:val="24"/>
          <w:szCs w:val="24"/>
          <w:lang w:eastAsia="bg-BG"/>
        </w:rPr>
        <w:t>Да изпълни качествено всички СМР, в съответствие с количествено-стойностната сметка, техническото предложение за изпълнение на поръчката, действащите и приложими нормативни разпоредби, технически нормативи, стандарти, професионални правила, както и в съответствие с постигнатите между страните договорености.</w:t>
      </w:r>
    </w:p>
    <w:p w:rsidR="00634F26" w:rsidRDefault="00634F26" w:rsidP="007E1818">
      <w:pPr>
        <w:tabs>
          <w:tab w:val="left" w:pos="0"/>
        </w:tabs>
        <w:spacing w:after="0" w:line="36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 20.2. </w:t>
      </w:r>
      <w:r w:rsidRPr="0063600D">
        <w:rPr>
          <w:rFonts w:ascii="Times New Roman" w:hAnsi="Times New Roman"/>
          <w:sz w:val="24"/>
          <w:szCs w:val="24"/>
          <w:lang w:eastAsia="bg-BG"/>
        </w:rPr>
        <w:t>При извършване на СМР да влага само нови материали</w:t>
      </w:r>
      <w:r>
        <w:rPr>
          <w:rFonts w:ascii="Times New Roman" w:hAnsi="Times New Roman"/>
          <w:sz w:val="24"/>
          <w:szCs w:val="24"/>
          <w:lang w:eastAsia="bg-BG"/>
        </w:rPr>
        <w:t>,</w:t>
      </w:r>
      <w:r w:rsidRPr="0063600D">
        <w:rPr>
          <w:rFonts w:ascii="Times New Roman" w:hAnsi="Times New Roman"/>
          <w:sz w:val="24"/>
          <w:szCs w:val="24"/>
          <w:lang w:eastAsia="bg-BG"/>
        </w:rPr>
        <w:t xml:space="preserve"> отговарящи на необходимите стандарти и придружени с необходимите сертификати за качество</w:t>
      </w:r>
      <w:r>
        <w:rPr>
          <w:rFonts w:ascii="Times New Roman" w:hAnsi="Times New Roman"/>
          <w:sz w:val="24"/>
          <w:szCs w:val="24"/>
          <w:lang w:eastAsia="bg-BG"/>
        </w:rPr>
        <w:t xml:space="preserve">. </w:t>
      </w:r>
    </w:p>
    <w:p w:rsidR="00634F26" w:rsidRDefault="00634F26" w:rsidP="007E1818">
      <w:pPr>
        <w:tabs>
          <w:tab w:val="left" w:pos="0"/>
          <w:tab w:val="left" w:pos="440"/>
          <w:tab w:val="left" w:pos="880"/>
        </w:tabs>
        <w:spacing w:after="0" w:line="36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 20.3. </w:t>
      </w:r>
      <w:r w:rsidRPr="0063600D">
        <w:rPr>
          <w:rFonts w:ascii="Times New Roman" w:hAnsi="Times New Roman"/>
          <w:sz w:val="24"/>
          <w:szCs w:val="24"/>
          <w:lang w:eastAsia="bg-BG"/>
        </w:rPr>
        <w:t>Да подготвя и съхранява всички актове за изпълнени СМР за обекта съгласно Наредба №</w:t>
      </w:r>
      <w:r>
        <w:rPr>
          <w:rFonts w:ascii="Times New Roman" w:hAnsi="Times New Roman"/>
          <w:sz w:val="24"/>
          <w:szCs w:val="24"/>
          <w:lang w:eastAsia="bg-BG"/>
        </w:rPr>
        <w:t xml:space="preserve"> </w:t>
      </w:r>
      <w:r w:rsidRPr="0063600D">
        <w:rPr>
          <w:rFonts w:ascii="Times New Roman" w:hAnsi="Times New Roman"/>
          <w:sz w:val="24"/>
          <w:szCs w:val="24"/>
          <w:lang w:eastAsia="bg-BG"/>
        </w:rPr>
        <w:t>3 от 31.07.2003 г. за съставяне на актове и протоколи по време на строителството.</w:t>
      </w:r>
    </w:p>
    <w:p w:rsidR="00634F26" w:rsidRPr="0063600D" w:rsidRDefault="00634F26" w:rsidP="007E1818">
      <w:pPr>
        <w:tabs>
          <w:tab w:val="left" w:pos="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20.4. </w:t>
      </w:r>
      <w:r w:rsidRPr="0063600D">
        <w:rPr>
          <w:rFonts w:ascii="Times New Roman" w:hAnsi="Times New Roman"/>
          <w:sz w:val="24"/>
          <w:szCs w:val="24"/>
          <w:lang w:eastAsia="bg-BG"/>
        </w:rPr>
        <w:t>Да извършва за своя сметка всички работи по отстраняването на допуснати от него грешки, недостатъци и др. констатирани от надзорните органи на ВЪЗЛОЖИТЕЛЯ.</w:t>
      </w:r>
    </w:p>
    <w:p w:rsidR="00634F26" w:rsidRPr="0063600D" w:rsidRDefault="00634F26" w:rsidP="007E1818">
      <w:pPr>
        <w:tabs>
          <w:tab w:val="left" w:pos="0"/>
          <w:tab w:val="left" w:pos="440"/>
          <w:tab w:val="left" w:pos="880"/>
        </w:tabs>
        <w:spacing w:after="0" w:line="360" w:lineRule="auto"/>
        <w:ind w:firstLine="540"/>
        <w:jc w:val="both"/>
        <w:rPr>
          <w:rFonts w:ascii="Times New Roman" w:hAnsi="Times New Roman"/>
          <w:sz w:val="24"/>
          <w:szCs w:val="24"/>
          <w:lang w:eastAsia="bg-BG"/>
        </w:rPr>
      </w:pPr>
      <w:r>
        <w:rPr>
          <w:rFonts w:ascii="Times New Roman" w:hAnsi="Times New Roman"/>
          <w:sz w:val="24"/>
          <w:szCs w:val="24"/>
          <w:lang w:eastAsia="bg-BG"/>
        </w:rPr>
        <w:t xml:space="preserve">20.5. </w:t>
      </w:r>
      <w:r w:rsidRPr="0063600D">
        <w:rPr>
          <w:rFonts w:ascii="Times New Roman" w:hAnsi="Times New Roman"/>
          <w:sz w:val="24"/>
          <w:szCs w:val="24"/>
          <w:lang w:eastAsia="bg-BG"/>
        </w:rPr>
        <w:t>Да предоставя на ВЪЗЛОЖИТЕЛЯ:</w:t>
      </w:r>
    </w:p>
    <w:p w:rsidR="00634F26" w:rsidRDefault="00634F26" w:rsidP="007E1818">
      <w:pPr>
        <w:tabs>
          <w:tab w:val="left" w:pos="880"/>
          <w:tab w:val="left" w:pos="1134"/>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20.5.1.</w:t>
      </w:r>
      <w:r w:rsidRPr="0063600D">
        <w:rPr>
          <w:rFonts w:ascii="Times New Roman" w:hAnsi="Times New Roman"/>
          <w:sz w:val="24"/>
          <w:szCs w:val="24"/>
          <w:lang w:eastAsia="bg-BG"/>
        </w:rPr>
        <w:t>Заповедната книга за обекта – при поискване, за вписване на заповеди;</w:t>
      </w:r>
    </w:p>
    <w:p w:rsidR="00634F26" w:rsidRDefault="00634F26" w:rsidP="007E1818">
      <w:pPr>
        <w:tabs>
          <w:tab w:val="left" w:pos="880"/>
          <w:tab w:val="left" w:pos="1134"/>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20.5.2.</w:t>
      </w:r>
      <w:r w:rsidRPr="001E0D1C">
        <w:rPr>
          <w:rFonts w:ascii="Times New Roman" w:hAnsi="Times New Roman"/>
          <w:sz w:val="24"/>
          <w:szCs w:val="24"/>
          <w:lang w:eastAsia="bg-BG"/>
        </w:rPr>
        <w:t>Отчети за изпълнени и приети СМР за обекта /бивш акт образец 19/</w:t>
      </w:r>
      <w:r>
        <w:rPr>
          <w:rFonts w:ascii="Times New Roman" w:hAnsi="Times New Roman"/>
          <w:sz w:val="24"/>
          <w:szCs w:val="24"/>
          <w:lang w:eastAsia="bg-BG"/>
        </w:rPr>
        <w:t>;</w:t>
      </w:r>
    </w:p>
    <w:p w:rsidR="00634F26" w:rsidRDefault="00634F26" w:rsidP="007E1818">
      <w:pPr>
        <w:tabs>
          <w:tab w:val="left" w:pos="880"/>
          <w:tab w:val="left" w:pos="1134"/>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20.5.3.</w:t>
      </w:r>
      <w:r w:rsidRPr="0063600D">
        <w:rPr>
          <w:rFonts w:ascii="Times New Roman" w:hAnsi="Times New Roman"/>
          <w:sz w:val="24"/>
          <w:szCs w:val="24"/>
          <w:lang w:eastAsia="bg-BG"/>
        </w:rPr>
        <w:t>Сертификати на вложените материали;</w:t>
      </w:r>
    </w:p>
    <w:p w:rsidR="00634F26" w:rsidRPr="0063600D" w:rsidRDefault="00634F26" w:rsidP="007E1818">
      <w:pPr>
        <w:tabs>
          <w:tab w:val="left" w:pos="880"/>
          <w:tab w:val="left" w:pos="1134"/>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20.5.4. </w:t>
      </w:r>
      <w:r w:rsidRPr="0063600D">
        <w:rPr>
          <w:rFonts w:ascii="Times New Roman" w:hAnsi="Times New Roman"/>
          <w:sz w:val="24"/>
          <w:szCs w:val="24"/>
          <w:lang w:eastAsia="bg-BG"/>
        </w:rPr>
        <w:t xml:space="preserve">Паспорти на </w:t>
      </w:r>
      <w:r>
        <w:rPr>
          <w:rFonts w:ascii="Times New Roman" w:hAnsi="Times New Roman"/>
          <w:sz w:val="24"/>
          <w:szCs w:val="24"/>
          <w:lang w:eastAsia="bg-BG"/>
        </w:rPr>
        <w:t>монтираните машини и съоръжения и попълнени гаранционни карти;</w:t>
      </w:r>
    </w:p>
    <w:p w:rsidR="00634F26" w:rsidRDefault="00634F26" w:rsidP="007E1818">
      <w:pPr>
        <w:tabs>
          <w:tab w:val="left" w:pos="0"/>
          <w:tab w:val="left" w:pos="880"/>
        </w:tabs>
        <w:spacing w:after="0" w:line="360" w:lineRule="auto"/>
        <w:ind w:firstLine="360"/>
        <w:jc w:val="both"/>
        <w:rPr>
          <w:rFonts w:ascii="Times New Roman" w:hAnsi="Times New Roman"/>
          <w:sz w:val="24"/>
          <w:szCs w:val="24"/>
          <w:lang w:eastAsia="bg-BG"/>
        </w:rPr>
      </w:pPr>
      <w:r>
        <w:rPr>
          <w:rFonts w:ascii="Times New Roman" w:hAnsi="Times New Roman"/>
          <w:sz w:val="24"/>
          <w:szCs w:val="24"/>
          <w:lang w:eastAsia="bg-BG"/>
        </w:rPr>
        <w:t xml:space="preserve">   20.6. </w:t>
      </w:r>
      <w:r w:rsidRPr="0063600D">
        <w:rPr>
          <w:rFonts w:ascii="Times New Roman" w:hAnsi="Times New Roman"/>
          <w:sz w:val="24"/>
          <w:szCs w:val="24"/>
          <w:lang w:eastAsia="bg-BG"/>
        </w:rPr>
        <w:t>Да реализира мерки, които не допускат негативно въздействие върху учебния процес в училището и материални или нематериални щети на лица в или около обекта.</w:t>
      </w:r>
    </w:p>
    <w:p w:rsidR="00634F26" w:rsidRDefault="00634F26" w:rsidP="007E1818">
      <w:pPr>
        <w:tabs>
          <w:tab w:val="left" w:pos="0"/>
          <w:tab w:val="left" w:pos="880"/>
        </w:tabs>
        <w:spacing w:after="0" w:line="36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20.7. </w:t>
      </w:r>
      <w:r w:rsidRPr="0063600D">
        <w:rPr>
          <w:rFonts w:ascii="Times New Roman" w:hAnsi="Times New Roman"/>
          <w:sz w:val="24"/>
          <w:szCs w:val="24"/>
          <w:lang w:eastAsia="bg-BG"/>
        </w:rPr>
        <w:t>Да поддържа обекта чист, да складира и/или отстранява излишните материали и механизация, да почиства и изнася от обекта ежедневно всички отпадъци, като ги изхвърля на определените за това места.</w:t>
      </w:r>
    </w:p>
    <w:p w:rsidR="00634F26" w:rsidRDefault="00634F26" w:rsidP="007E1818">
      <w:pPr>
        <w:tabs>
          <w:tab w:val="left" w:pos="0"/>
          <w:tab w:val="left" w:pos="880"/>
        </w:tabs>
        <w:spacing w:after="0" w:line="36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20.8. </w:t>
      </w:r>
      <w:r w:rsidRPr="0063600D">
        <w:rPr>
          <w:rFonts w:ascii="Times New Roman" w:hAnsi="Times New Roman"/>
          <w:sz w:val="24"/>
          <w:szCs w:val="24"/>
          <w:lang w:eastAsia="bg-BG"/>
        </w:rPr>
        <w:t>Да не спира и/или препятства нормалната експлоатация на съседни имоти, прилежащата тротоарна площ и движението на транспортни средства до обекта.</w:t>
      </w:r>
    </w:p>
    <w:p w:rsidR="00634F26" w:rsidRDefault="00634F26" w:rsidP="007E1818">
      <w:pPr>
        <w:tabs>
          <w:tab w:val="left" w:pos="0"/>
          <w:tab w:val="left" w:pos="880"/>
        </w:tabs>
        <w:spacing w:after="0" w:line="36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20.9. </w:t>
      </w:r>
      <w:r w:rsidRPr="0063600D">
        <w:rPr>
          <w:rFonts w:ascii="Times New Roman" w:hAnsi="Times New Roman"/>
          <w:sz w:val="24"/>
          <w:szCs w:val="24"/>
          <w:lang w:eastAsia="bg-BG"/>
        </w:rPr>
        <w:t>Да организира ползването на вода, ток и тротоарно право (околно пространство) за нуждите на строежа.</w:t>
      </w:r>
    </w:p>
    <w:p w:rsidR="00634F26" w:rsidRPr="0063600D" w:rsidRDefault="00634F26" w:rsidP="007E1818">
      <w:pPr>
        <w:tabs>
          <w:tab w:val="left" w:pos="0"/>
          <w:tab w:val="left" w:pos="880"/>
        </w:tabs>
        <w:spacing w:after="0" w:line="36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20.10. </w:t>
      </w:r>
      <w:r w:rsidRPr="0063600D">
        <w:rPr>
          <w:rFonts w:ascii="Times New Roman" w:hAnsi="Times New Roman"/>
          <w:sz w:val="24"/>
          <w:szCs w:val="24"/>
          <w:lang w:eastAsia="bg-BG"/>
        </w:rPr>
        <w:t xml:space="preserve">Да води Заповедна книга на обекта, в която да вписва всички факти и обстоятелства, възникващи по време на строителството </w:t>
      </w:r>
      <w:r w:rsidRPr="00E95A7D">
        <w:rPr>
          <w:rFonts w:ascii="Times New Roman" w:hAnsi="Times New Roman"/>
          <w:sz w:val="24"/>
          <w:szCs w:val="24"/>
          <w:lang w:eastAsia="bg-BG"/>
        </w:rPr>
        <w:t>и по-специално: начало на работата, съществени фактори, имащи отношение към сигурността на работата, фактори, ускоряващи работния процес и/или такива, които могат да доведат до прекъсване или забавяне на работата, както и всички други обстоятелства, които могат да окажат влияние върху качеството и безопасността на работата.</w:t>
      </w:r>
      <w:r w:rsidRPr="0063600D">
        <w:rPr>
          <w:rFonts w:ascii="Times New Roman" w:hAnsi="Times New Roman"/>
          <w:sz w:val="24"/>
          <w:szCs w:val="24"/>
          <w:lang w:eastAsia="bg-BG"/>
        </w:rPr>
        <w:t xml:space="preserve"> Заповедната книга, с изпълнените чертежи и детайли и с вписаните в нея графични данни с номера за действително свършената работа, се завежда в един екземпляр и след техническото приемане на строежа се предава на ВЪЗЛОЖИТЕЛЯ.</w:t>
      </w:r>
    </w:p>
    <w:p w:rsidR="00634F26" w:rsidRDefault="00634F26" w:rsidP="007E1818">
      <w:pPr>
        <w:tabs>
          <w:tab w:val="left" w:pos="0"/>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20.11. </w:t>
      </w:r>
      <w:r w:rsidRPr="0063600D">
        <w:rPr>
          <w:rFonts w:ascii="Times New Roman" w:hAnsi="Times New Roman"/>
          <w:sz w:val="24"/>
          <w:szCs w:val="24"/>
          <w:lang w:eastAsia="bg-BG"/>
        </w:rPr>
        <w:t xml:space="preserve">Да застрахова професионалната си отговорност съгласно </w:t>
      </w:r>
      <w:r w:rsidRPr="00B1319C">
        <w:rPr>
          <w:rFonts w:ascii="Times New Roman" w:hAnsi="Times New Roman"/>
          <w:sz w:val="24"/>
          <w:szCs w:val="24"/>
          <w:lang w:eastAsia="bg-BG"/>
        </w:rPr>
        <w:t xml:space="preserve">Наредба </w:t>
      </w:r>
      <w:r w:rsidRPr="0063600D">
        <w:rPr>
          <w:rFonts w:ascii="Times New Roman" w:hAnsi="Times New Roman"/>
          <w:sz w:val="24"/>
          <w:szCs w:val="24"/>
          <w:lang w:eastAsia="bg-BG"/>
        </w:rPr>
        <w:t>за условията и реда за задължително застраховане в проектирането и строителството за сума, съответстваща на действителната стойност на извършваните СМР</w:t>
      </w:r>
      <w:r>
        <w:rPr>
          <w:rFonts w:ascii="Times New Roman" w:hAnsi="Times New Roman"/>
          <w:sz w:val="24"/>
          <w:szCs w:val="24"/>
          <w:lang w:eastAsia="bg-BG"/>
        </w:rPr>
        <w:t xml:space="preserve"> преди сключване на договора</w:t>
      </w:r>
      <w:r w:rsidRPr="0063600D">
        <w:rPr>
          <w:rFonts w:ascii="Times New Roman" w:hAnsi="Times New Roman"/>
          <w:sz w:val="24"/>
          <w:szCs w:val="24"/>
          <w:lang w:eastAsia="bg-BG"/>
        </w:rPr>
        <w:t>.</w:t>
      </w:r>
    </w:p>
    <w:p w:rsidR="00634F26" w:rsidRDefault="00634F26" w:rsidP="007E1818">
      <w:pPr>
        <w:tabs>
          <w:tab w:val="left" w:pos="0"/>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20.12.</w:t>
      </w:r>
      <w:r w:rsidRPr="0063600D">
        <w:rPr>
          <w:rFonts w:ascii="Times New Roman" w:hAnsi="Times New Roman"/>
          <w:sz w:val="24"/>
          <w:szCs w:val="24"/>
          <w:lang w:eastAsia="bg-BG"/>
        </w:rPr>
        <w:t>Да застрахова против трудова злополука всички наети на строителния обект работници</w:t>
      </w:r>
      <w:r>
        <w:rPr>
          <w:rFonts w:ascii="Times New Roman" w:hAnsi="Times New Roman"/>
          <w:sz w:val="24"/>
          <w:szCs w:val="24"/>
          <w:lang w:eastAsia="bg-BG"/>
        </w:rPr>
        <w:t>, както и ръководния персонал</w:t>
      </w:r>
      <w:r w:rsidRPr="0063600D">
        <w:rPr>
          <w:rFonts w:ascii="Times New Roman" w:hAnsi="Times New Roman"/>
          <w:sz w:val="24"/>
          <w:szCs w:val="24"/>
          <w:lang w:eastAsia="bg-BG"/>
        </w:rPr>
        <w:t xml:space="preserve"> за вреди</w:t>
      </w:r>
      <w:r>
        <w:rPr>
          <w:rFonts w:ascii="Times New Roman" w:hAnsi="Times New Roman"/>
          <w:sz w:val="24"/>
          <w:szCs w:val="24"/>
          <w:lang w:eastAsia="bg-BG"/>
        </w:rPr>
        <w:t xml:space="preserve"> преди сключване на договора</w:t>
      </w:r>
      <w:r w:rsidRPr="0063600D">
        <w:rPr>
          <w:rFonts w:ascii="Times New Roman" w:hAnsi="Times New Roman"/>
          <w:sz w:val="24"/>
          <w:szCs w:val="24"/>
          <w:lang w:eastAsia="bg-BG"/>
        </w:rPr>
        <w:t>.</w:t>
      </w:r>
    </w:p>
    <w:p w:rsidR="00634F26" w:rsidRDefault="00634F26" w:rsidP="007E1818">
      <w:pPr>
        <w:tabs>
          <w:tab w:val="left" w:pos="0"/>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20.13.</w:t>
      </w:r>
      <w:r w:rsidRPr="0063600D">
        <w:rPr>
          <w:rFonts w:ascii="Times New Roman" w:hAnsi="Times New Roman"/>
          <w:sz w:val="24"/>
          <w:szCs w:val="24"/>
          <w:lang w:eastAsia="bg-BG"/>
        </w:rPr>
        <w:t xml:space="preserve">Да уведоми писмено ВЪЗЛОЖИТЕЛЯ за готовността да се състави протокол за приемане на извършените СМР и да </w:t>
      </w:r>
      <w:r>
        <w:rPr>
          <w:rFonts w:ascii="Times New Roman" w:hAnsi="Times New Roman"/>
          <w:sz w:val="24"/>
          <w:szCs w:val="24"/>
          <w:lang w:eastAsia="bg-BG"/>
        </w:rPr>
        <w:t xml:space="preserve">изготви и </w:t>
      </w:r>
      <w:r w:rsidRPr="0063600D">
        <w:rPr>
          <w:rFonts w:ascii="Times New Roman" w:hAnsi="Times New Roman"/>
          <w:sz w:val="24"/>
          <w:szCs w:val="24"/>
          <w:lang w:eastAsia="bg-BG"/>
        </w:rPr>
        <w:t xml:space="preserve">предаде на извършващия </w:t>
      </w:r>
      <w:r>
        <w:rPr>
          <w:rFonts w:ascii="Times New Roman" w:hAnsi="Times New Roman"/>
          <w:sz w:val="24"/>
          <w:szCs w:val="24"/>
          <w:lang w:eastAsia="bg-BG"/>
        </w:rPr>
        <w:t xml:space="preserve">инвеститорски контрол </w:t>
      </w:r>
      <w:r w:rsidRPr="0063600D">
        <w:rPr>
          <w:rFonts w:ascii="Times New Roman" w:hAnsi="Times New Roman"/>
          <w:sz w:val="24"/>
          <w:szCs w:val="24"/>
          <w:lang w:eastAsia="bg-BG"/>
        </w:rPr>
        <w:t>на обекта</w:t>
      </w:r>
      <w:r>
        <w:rPr>
          <w:rFonts w:ascii="Times New Roman" w:hAnsi="Times New Roman"/>
          <w:sz w:val="24"/>
          <w:szCs w:val="24"/>
          <w:lang w:eastAsia="bg-BG"/>
        </w:rPr>
        <w:t>,</w:t>
      </w:r>
      <w:r w:rsidRPr="0063600D">
        <w:rPr>
          <w:rFonts w:ascii="Times New Roman" w:hAnsi="Times New Roman"/>
          <w:sz w:val="24"/>
          <w:szCs w:val="24"/>
          <w:lang w:eastAsia="bg-BG"/>
        </w:rPr>
        <w:t xml:space="preserve"> всички документи</w:t>
      </w:r>
      <w:r>
        <w:rPr>
          <w:rFonts w:ascii="Times New Roman" w:hAnsi="Times New Roman"/>
          <w:sz w:val="24"/>
          <w:szCs w:val="24"/>
          <w:lang w:eastAsia="bg-BG"/>
        </w:rPr>
        <w:t xml:space="preserve"> и актове по Наредба № 3/2003 г.</w:t>
      </w:r>
      <w:r w:rsidRPr="0063600D">
        <w:rPr>
          <w:rFonts w:ascii="Times New Roman" w:hAnsi="Times New Roman"/>
          <w:sz w:val="24"/>
          <w:szCs w:val="24"/>
          <w:lang w:eastAsia="bg-BG"/>
        </w:rPr>
        <w:t xml:space="preserve">, съставени по време на строителството. </w:t>
      </w:r>
    </w:p>
    <w:p w:rsidR="00634F26" w:rsidRDefault="00634F26" w:rsidP="007E1818">
      <w:pPr>
        <w:tabs>
          <w:tab w:val="left" w:pos="0"/>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20.14.</w:t>
      </w:r>
      <w:r w:rsidRPr="00601F17">
        <w:rPr>
          <w:rFonts w:ascii="Times New Roman" w:hAnsi="Times New Roman"/>
          <w:sz w:val="24"/>
          <w:szCs w:val="24"/>
          <w:lang w:eastAsia="bg-BG"/>
        </w:rPr>
        <w:t xml:space="preserve">Да подготви и предаде на ВЪЗЛОЖИТЕЛЯ два броя разпечатани на хартия екзекутивни чертежи на изпълнените строително-монтажни работи не по-късно от два дни преди подписване на </w:t>
      </w:r>
      <w:r>
        <w:rPr>
          <w:rFonts w:ascii="Times New Roman" w:hAnsi="Times New Roman"/>
          <w:sz w:val="24"/>
          <w:szCs w:val="24"/>
          <w:lang w:eastAsia="bg-BG"/>
        </w:rPr>
        <w:t>Протокол</w:t>
      </w:r>
      <w:r w:rsidRPr="00601F17">
        <w:rPr>
          <w:rFonts w:ascii="Times New Roman" w:hAnsi="Times New Roman"/>
          <w:sz w:val="24"/>
          <w:szCs w:val="24"/>
          <w:lang w:eastAsia="bg-BG"/>
        </w:rPr>
        <w:t xml:space="preserve"> акт обр. 1</w:t>
      </w:r>
      <w:r>
        <w:rPr>
          <w:rFonts w:ascii="Times New Roman" w:hAnsi="Times New Roman"/>
          <w:sz w:val="24"/>
          <w:szCs w:val="24"/>
          <w:lang w:eastAsia="bg-BG"/>
        </w:rPr>
        <w:t>6</w:t>
      </w:r>
      <w:r w:rsidRPr="00601F17">
        <w:rPr>
          <w:rFonts w:ascii="Times New Roman" w:hAnsi="Times New Roman"/>
          <w:sz w:val="24"/>
          <w:szCs w:val="24"/>
          <w:lang w:eastAsia="bg-BG"/>
        </w:rPr>
        <w:t xml:space="preserve"> за строежа</w:t>
      </w:r>
      <w:r>
        <w:rPr>
          <w:rFonts w:ascii="Times New Roman" w:hAnsi="Times New Roman"/>
          <w:sz w:val="24"/>
          <w:szCs w:val="24"/>
          <w:lang w:eastAsia="bg-BG"/>
        </w:rPr>
        <w:t xml:space="preserve"> </w:t>
      </w:r>
      <w:r w:rsidRPr="00B1319C">
        <w:rPr>
          <w:rFonts w:ascii="Times New Roman" w:hAnsi="Times New Roman"/>
          <w:sz w:val="24"/>
          <w:szCs w:val="24"/>
          <w:lang w:eastAsia="bg-BG"/>
        </w:rPr>
        <w:t>/когато е необходимо/.</w:t>
      </w:r>
    </w:p>
    <w:p w:rsidR="00634F26" w:rsidRDefault="00634F26" w:rsidP="007E1818">
      <w:pPr>
        <w:tabs>
          <w:tab w:val="left" w:pos="0"/>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20.15.</w:t>
      </w:r>
      <w:r w:rsidRPr="00A66C10">
        <w:rPr>
          <w:rFonts w:ascii="Times New Roman" w:hAnsi="Times New Roman"/>
          <w:sz w:val="24"/>
          <w:szCs w:val="24"/>
          <w:lang w:eastAsia="bg-BG"/>
        </w:rPr>
        <w:t xml:space="preserve">Да предаде извършените СМР за строежа с </w:t>
      </w:r>
      <w:r>
        <w:rPr>
          <w:rFonts w:ascii="Times New Roman" w:hAnsi="Times New Roman"/>
          <w:sz w:val="24"/>
          <w:szCs w:val="24"/>
          <w:lang w:eastAsia="bg-BG"/>
        </w:rPr>
        <w:t>П</w:t>
      </w:r>
      <w:r w:rsidRPr="00A66C10">
        <w:rPr>
          <w:rFonts w:ascii="Times New Roman" w:hAnsi="Times New Roman"/>
          <w:sz w:val="24"/>
          <w:szCs w:val="24"/>
          <w:lang w:eastAsia="bg-BG"/>
        </w:rPr>
        <w:t>рием</w:t>
      </w:r>
      <w:r>
        <w:rPr>
          <w:rFonts w:ascii="Times New Roman" w:hAnsi="Times New Roman"/>
          <w:sz w:val="24"/>
          <w:szCs w:val="24"/>
          <w:lang w:eastAsia="bg-BG"/>
        </w:rPr>
        <w:t>но</w:t>
      </w:r>
      <w:r w:rsidRPr="00A66C10">
        <w:rPr>
          <w:rFonts w:ascii="Times New Roman" w:hAnsi="Times New Roman"/>
          <w:sz w:val="24"/>
          <w:szCs w:val="24"/>
          <w:lang w:eastAsia="bg-BG"/>
        </w:rPr>
        <w:t xml:space="preserve">-предавателен протокол и съдейства за изпълнение на процедурата за получаване на </w:t>
      </w:r>
      <w:r w:rsidRPr="00B03AC3">
        <w:rPr>
          <w:rFonts w:ascii="Times New Roman" w:hAnsi="Times New Roman"/>
          <w:sz w:val="24"/>
          <w:szCs w:val="24"/>
          <w:lang w:eastAsia="bg-BG"/>
        </w:rPr>
        <w:t>разрешение</w:t>
      </w:r>
      <w:r w:rsidRPr="00A66C10">
        <w:rPr>
          <w:rFonts w:ascii="Times New Roman" w:hAnsi="Times New Roman"/>
          <w:sz w:val="24"/>
          <w:szCs w:val="24"/>
          <w:lang w:eastAsia="bg-BG"/>
        </w:rPr>
        <w:t xml:space="preserve"> за </w:t>
      </w:r>
      <w:r w:rsidRPr="00B1319C">
        <w:rPr>
          <w:rFonts w:ascii="Times New Roman" w:hAnsi="Times New Roman"/>
          <w:sz w:val="24"/>
          <w:szCs w:val="24"/>
          <w:lang w:eastAsia="bg-BG"/>
        </w:rPr>
        <w:t xml:space="preserve">ползване /когато е необходимо/. </w:t>
      </w:r>
    </w:p>
    <w:p w:rsidR="00634F26" w:rsidRDefault="00634F26" w:rsidP="007E1818">
      <w:pPr>
        <w:tabs>
          <w:tab w:val="left" w:pos="0"/>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20.16. </w:t>
      </w:r>
      <w:r w:rsidRPr="0063600D">
        <w:rPr>
          <w:rFonts w:ascii="Times New Roman" w:hAnsi="Times New Roman"/>
          <w:sz w:val="24"/>
          <w:szCs w:val="24"/>
          <w:lang w:eastAsia="bg-BG"/>
        </w:rPr>
        <w:t>Да носи пълна отговорност за безопасността на всички видове работи и дейности на строежа, за безопасността на работниците и за спазване на правилата за безопасност и охрана на труда.</w:t>
      </w:r>
    </w:p>
    <w:p w:rsidR="00634F26" w:rsidRDefault="00634F26" w:rsidP="007E1818">
      <w:pPr>
        <w:tabs>
          <w:tab w:val="left" w:pos="0"/>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20.17.</w:t>
      </w:r>
      <w:r w:rsidRPr="0063600D">
        <w:rPr>
          <w:rFonts w:ascii="Times New Roman" w:hAnsi="Times New Roman"/>
          <w:sz w:val="24"/>
          <w:szCs w:val="24"/>
          <w:lang w:eastAsia="bg-BG"/>
        </w:rPr>
        <w:t>Да осигурява и поддържа за своя сметка охрана на строежа, с което поема пълна отговорност за неговото състояние до предаването му на ВЪЗЛОЖИТЕЛЯ.</w:t>
      </w:r>
    </w:p>
    <w:p w:rsidR="00634F26" w:rsidRDefault="00634F26" w:rsidP="007E1818">
      <w:pPr>
        <w:tabs>
          <w:tab w:val="left" w:pos="0"/>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20.18.</w:t>
      </w:r>
      <w:r w:rsidRPr="0063600D">
        <w:rPr>
          <w:rFonts w:ascii="Times New Roman" w:hAnsi="Times New Roman"/>
          <w:sz w:val="24"/>
          <w:szCs w:val="24"/>
          <w:lang w:eastAsia="bg-BG"/>
        </w:rPr>
        <w:t>През време на изпълнение на строително-монтажните работи да обезопаси по съответния начин строителната площадка, включително използваната част от тротоара. След приключване на строително-монтажните работи да почисти и извози строителните отпадъци и да освободи площадките от своята механизация в три дневен срок след приключване работата на приемателната комисия.</w:t>
      </w:r>
    </w:p>
    <w:p w:rsidR="00634F26" w:rsidRPr="0063600D" w:rsidRDefault="00634F26" w:rsidP="007E1818">
      <w:pPr>
        <w:tabs>
          <w:tab w:val="left" w:pos="0"/>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20.19.</w:t>
      </w:r>
      <w:r w:rsidRPr="0063600D">
        <w:rPr>
          <w:rFonts w:ascii="Times New Roman" w:hAnsi="Times New Roman"/>
          <w:sz w:val="24"/>
          <w:szCs w:val="24"/>
          <w:lang w:eastAsia="bg-BG"/>
        </w:rPr>
        <w:t xml:space="preserve">Да заплаща за своя сметка всички разходи, свързани с плащане на санкции, глоби и др., свързани с изпълняваното строителство в обекта и произтичащи от негови действия. </w:t>
      </w:r>
    </w:p>
    <w:p w:rsidR="00634F26" w:rsidRPr="00BF7D9E" w:rsidRDefault="00634F26" w:rsidP="007E1818">
      <w:pPr>
        <w:tabs>
          <w:tab w:val="left" w:pos="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20.20</w:t>
      </w:r>
      <w:r w:rsidRPr="00913315">
        <w:rPr>
          <w:rFonts w:ascii="Times New Roman" w:hAnsi="Times New Roman"/>
          <w:sz w:val="24"/>
          <w:szCs w:val="24"/>
          <w:lang w:eastAsia="bg-BG"/>
        </w:rPr>
        <w:t>.</w:t>
      </w:r>
      <w:r>
        <w:rPr>
          <w:rFonts w:ascii="Times New Roman" w:hAnsi="Times New Roman"/>
          <w:sz w:val="24"/>
          <w:szCs w:val="24"/>
          <w:lang w:eastAsia="bg-BG"/>
        </w:rPr>
        <w:t xml:space="preserve"> </w:t>
      </w:r>
      <w:r w:rsidRPr="00913315">
        <w:rPr>
          <w:rFonts w:ascii="Times New Roman" w:hAnsi="Times New Roman"/>
          <w:sz w:val="24"/>
          <w:szCs w:val="24"/>
          <w:lang w:eastAsia="bg-BG"/>
        </w:rPr>
        <w:t>Отстраняването на констатираните недостатъци се извършва от ИЗПЪЛНИТЕЛЯ в срок от 7 (седем) календарни дни от датата на</w:t>
      </w:r>
      <w:r w:rsidRPr="001E3C5B">
        <w:rPr>
          <w:rFonts w:ascii="Times New Roman" w:hAnsi="Times New Roman"/>
          <w:sz w:val="24"/>
          <w:szCs w:val="24"/>
          <w:lang w:eastAsia="bg-BG"/>
        </w:rPr>
        <w:t xml:space="preserve"> </w:t>
      </w:r>
      <w:r w:rsidRPr="00913315">
        <w:rPr>
          <w:rFonts w:ascii="Times New Roman" w:hAnsi="Times New Roman"/>
          <w:sz w:val="24"/>
          <w:szCs w:val="24"/>
          <w:lang w:eastAsia="bg-BG"/>
        </w:rPr>
        <w:t>Прием</w:t>
      </w:r>
      <w:r>
        <w:rPr>
          <w:rFonts w:ascii="Times New Roman" w:hAnsi="Times New Roman"/>
          <w:sz w:val="24"/>
          <w:szCs w:val="24"/>
          <w:lang w:eastAsia="bg-BG"/>
        </w:rPr>
        <w:t>но</w:t>
      </w:r>
      <w:r w:rsidRPr="00913315">
        <w:rPr>
          <w:rFonts w:ascii="Times New Roman" w:hAnsi="Times New Roman"/>
          <w:sz w:val="24"/>
          <w:szCs w:val="24"/>
          <w:lang w:eastAsia="bg-BG"/>
        </w:rPr>
        <w:t>-предавателен протокол</w:t>
      </w:r>
      <w:r>
        <w:rPr>
          <w:rFonts w:ascii="Times New Roman" w:hAnsi="Times New Roman"/>
          <w:sz w:val="24"/>
          <w:szCs w:val="24"/>
          <w:lang w:eastAsia="bg-BG"/>
        </w:rPr>
        <w:t>. Отстраняването се</w:t>
      </w:r>
      <w:r w:rsidRPr="00913315">
        <w:rPr>
          <w:rFonts w:ascii="Times New Roman" w:hAnsi="Times New Roman"/>
          <w:sz w:val="24"/>
          <w:szCs w:val="24"/>
          <w:lang w:eastAsia="bg-BG"/>
        </w:rPr>
        <w:t xml:space="preserve"> удостоверява с подписване между страните на Прием</w:t>
      </w:r>
      <w:r>
        <w:rPr>
          <w:rFonts w:ascii="Times New Roman" w:hAnsi="Times New Roman"/>
          <w:sz w:val="24"/>
          <w:szCs w:val="24"/>
          <w:lang w:eastAsia="bg-BG"/>
        </w:rPr>
        <w:t>но</w:t>
      </w:r>
      <w:r w:rsidRPr="00913315">
        <w:rPr>
          <w:rFonts w:ascii="Times New Roman" w:hAnsi="Times New Roman"/>
          <w:sz w:val="24"/>
          <w:szCs w:val="24"/>
          <w:lang w:eastAsia="bg-BG"/>
        </w:rPr>
        <w:t>-предавателен протокол за изпълнени СМР без забележки.</w:t>
      </w:r>
    </w:p>
    <w:p w:rsidR="00634F26" w:rsidRPr="0063600D" w:rsidRDefault="00634F26" w:rsidP="007E1818">
      <w:pPr>
        <w:tabs>
          <w:tab w:val="left" w:pos="0"/>
          <w:tab w:val="left" w:pos="880"/>
        </w:tabs>
        <w:spacing w:after="0" w:line="360" w:lineRule="auto"/>
        <w:ind w:firstLine="570"/>
        <w:jc w:val="both"/>
        <w:rPr>
          <w:rFonts w:ascii="Times New Roman" w:hAnsi="Times New Roman"/>
          <w:sz w:val="24"/>
          <w:szCs w:val="24"/>
          <w:lang w:eastAsia="bg-BG"/>
        </w:rPr>
      </w:pPr>
      <w:r>
        <w:rPr>
          <w:rFonts w:ascii="Times New Roman" w:hAnsi="Times New Roman"/>
          <w:sz w:val="24"/>
          <w:szCs w:val="24"/>
          <w:lang w:eastAsia="bg-BG"/>
        </w:rPr>
        <w:t xml:space="preserve">20.21. </w:t>
      </w:r>
      <w:r w:rsidRPr="0063600D">
        <w:rPr>
          <w:rFonts w:ascii="Times New Roman" w:hAnsi="Times New Roman"/>
          <w:sz w:val="24"/>
          <w:szCs w:val="24"/>
          <w:lang w:eastAsia="bg-BG"/>
        </w:rPr>
        <w:t>Да направи всичко необходимо по време на строителството, да не допусне повреди или разрушения на инженерната инфраструктура в и извън границите на строежа при осъществяване на действия по изпълнение на договора. В случай, че по своя вина ИЗПЪЛНИТЕЛЯТ причини вреди по предходното изречение, то възстановяването им е за негова сметка.</w:t>
      </w:r>
    </w:p>
    <w:p w:rsidR="00634F26" w:rsidRPr="0063600D" w:rsidRDefault="00634F26" w:rsidP="007E1818">
      <w:pPr>
        <w:tabs>
          <w:tab w:val="left" w:pos="709"/>
        </w:tabs>
        <w:spacing w:after="0" w:line="360" w:lineRule="auto"/>
        <w:jc w:val="both"/>
        <w:rPr>
          <w:rFonts w:ascii="Times New Roman" w:hAnsi="Times New Roman"/>
          <w:sz w:val="24"/>
          <w:szCs w:val="24"/>
          <w:lang w:eastAsia="bg-BG"/>
        </w:rPr>
      </w:pPr>
      <w:r>
        <w:rPr>
          <w:rFonts w:ascii="Times New Roman" w:hAnsi="Times New Roman"/>
          <w:b/>
          <w:sz w:val="24"/>
          <w:szCs w:val="24"/>
          <w:lang w:eastAsia="bg-BG"/>
        </w:rPr>
        <w:tab/>
        <w:t xml:space="preserve">ЧЛ. 21. </w:t>
      </w:r>
      <w:r w:rsidRPr="0063600D">
        <w:rPr>
          <w:rFonts w:ascii="Times New Roman" w:hAnsi="Times New Roman"/>
          <w:sz w:val="24"/>
          <w:szCs w:val="24"/>
          <w:lang w:eastAsia="bg-BG"/>
        </w:rPr>
        <w:t>ИЗПЪЛНИТЕЛЯТ няма право:</w:t>
      </w:r>
    </w:p>
    <w:p w:rsidR="00634F26" w:rsidRPr="00BF7D9E" w:rsidRDefault="00634F26" w:rsidP="007E1818">
      <w:pPr>
        <w:tabs>
          <w:tab w:val="left" w:pos="567"/>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t xml:space="preserve">21.1. </w:t>
      </w:r>
      <w:r w:rsidRPr="00BF7D9E">
        <w:rPr>
          <w:rFonts w:ascii="Times New Roman" w:hAnsi="Times New Roman"/>
          <w:sz w:val="24"/>
          <w:szCs w:val="24"/>
          <w:lang w:eastAsia="bg-BG"/>
        </w:rPr>
        <w:t>Да преотстъпи цялостното изпълнение по този договор на трети лица, но има право да възложи изпълнението на отделни договорени работи на подизпълнители, посочени в неговата оферта.</w:t>
      </w:r>
    </w:p>
    <w:p w:rsidR="00634F26" w:rsidRPr="0063600D" w:rsidRDefault="00634F26" w:rsidP="007E1818">
      <w:pPr>
        <w:tabs>
          <w:tab w:val="left" w:pos="567"/>
          <w:tab w:val="left" w:pos="88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t xml:space="preserve">21.2. </w:t>
      </w:r>
      <w:r w:rsidRPr="0063600D">
        <w:rPr>
          <w:rFonts w:ascii="Times New Roman" w:hAnsi="Times New Roman"/>
          <w:sz w:val="24"/>
          <w:szCs w:val="24"/>
          <w:lang w:eastAsia="bg-BG"/>
        </w:rPr>
        <w:t>Да се позовава на незнание, непълноти в проектната документация и/или непознаване на спецификите на обекта, предмет на договора.</w:t>
      </w:r>
    </w:p>
    <w:p w:rsidR="00634F26" w:rsidRPr="000A6D83" w:rsidRDefault="00634F26" w:rsidP="007E1818">
      <w:pPr>
        <w:spacing w:after="0" w:line="360" w:lineRule="auto"/>
        <w:jc w:val="both"/>
        <w:rPr>
          <w:rFonts w:ascii="Times New Roman" w:hAnsi="Times New Roman"/>
          <w:b/>
          <w:sz w:val="24"/>
          <w:szCs w:val="24"/>
          <w:lang w:eastAsia="bg-BG"/>
        </w:rPr>
      </w:pPr>
    </w:p>
    <w:p w:rsidR="00634F26" w:rsidRPr="000A6D83" w:rsidRDefault="00634F26" w:rsidP="007E1818">
      <w:pPr>
        <w:spacing w:after="0" w:line="360" w:lineRule="auto"/>
        <w:ind w:firstLine="708"/>
        <w:jc w:val="both"/>
        <w:rPr>
          <w:rFonts w:ascii="Times New Roman" w:hAnsi="Times New Roman"/>
          <w:b/>
          <w:sz w:val="24"/>
          <w:szCs w:val="24"/>
          <w:lang w:eastAsia="bg-BG"/>
        </w:rPr>
      </w:pPr>
      <w:r w:rsidRPr="000A6D83">
        <w:rPr>
          <w:rFonts w:ascii="Times New Roman" w:hAnsi="Times New Roman"/>
          <w:b/>
          <w:sz w:val="24"/>
          <w:szCs w:val="24"/>
          <w:lang w:eastAsia="bg-BG"/>
        </w:rPr>
        <w:t>VІІ</w:t>
      </w:r>
      <w:r>
        <w:rPr>
          <w:rFonts w:ascii="Times New Roman" w:hAnsi="Times New Roman"/>
          <w:b/>
          <w:sz w:val="24"/>
          <w:szCs w:val="24"/>
          <w:lang w:val="en-US" w:eastAsia="bg-BG"/>
        </w:rPr>
        <w:t>I</w:t>
      </w:r>
      <w:r w:rsidRPr="000A6D83">
        <w:rPr>
          <w:rFonts w:ascii="Times New Roman" w:hAnsi="Times New Roman"/>
          <w:b/>
          <w:sz w:val="24"/>
          <w:szCs w:val="24"/>
          <w:lang w:eastAsia="bg-BG"/>
        </w:rPr>
        <w:t>. ОТГОВОРНОСТ. САНКЦИИ.</w:t>
      </w:r>
    </w:p>
    <w:p w:rsidR="00634F26" w:rsidRPr="0063600D" w:rsidRDefault="00634F26" w:rsidP="007E1818">
      <w:pPr>
        <w:spacing w:after="0" w:line="360" w:lineRule="auto"/>
        <w:ind w:firstLine="540"/>
        <w:jc w:val="both"/>
        <w:rPr>
          <w:rFonts w:ascii="Times New Roman" w:hAnsi="Times New Roman"/>
          <w:sz w:val="24"/>
          <w:szCs w:val="24"/>
          <w:lang w:eastAsia="bg-BG"/>
        </w:rPr>
      </w:pPr>
    </w:p>
    <w:p w:rsidR="00634F26" w:rsidRPr="0063600D"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hAnsi="Times New Roman"/>
          <w:b/>
          <w:sz w:val="24"/>
          <w:szCs w:val="24"/>
          <w:lang w:eastAsia="bg-BG"/>
        </w:rPr>
        <w:t xml:space="preserve">Чл. 22. </w:t>
      </w:r>
      <w:r w:rsidRPr="0063600D">
        <w:rPr>
          <w:rFonts w:ascii="Times New Roman" w:hAnsi="Times New Roman"/>
          <w:sz w:val="24"/>
          <w:szCs w:val="24"/>
          <w:lang w:eastAsia="bg-BG"/>
        </w:rPr>
        <w:t xml:space="preserve">ИЗПЪЛНИТЕЛЯТ отговаря пред ВЪЗЛОЖИТЕЛЯ и </w:t>
      </w:r>
      <w:r>
        <w:rPr>
          <w:rFonts w:ascii="Times New Roman" w:hAnsi="Times New Roman"/>
          <w:sz w:val="24"/>
          <w:szCs w:val="24"/>
          <w:lang w:eastAsia="bg-BG"/>
        </w:rPr>
        <w:t>инвеститорския контрол</w:t>
      </w:r>
      <w:r w:rsidRPr="0063600D">
        <w:rPr>
          <w:rFonts w:ascii="Times New Roman" w:hAnsi="Times New Roman"/>
          <w:sz w:val="24"/>
          <w:szCs w:val="24"/>
          <w:lang w:eastAsia="bg-BG"/>
        </w:rPr>
        <w:t xml:space="preserve"> за качеството на използваните материали и монтирани съоръжения, както и за качеството и точността на извършената работа на обекта.</w:t>
      </w:r>
    </w:p>
    <w:p w:rsidR="00634F26" w:rsidRPr="0063600D"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hAnsi="Times New Roman"/>
          <w:b/>
          <w:sz w:val="24"/>
          <w:szCs w:val="24"/>
          <w:lang w:eastAsia="bg-BG"/>
        </w:rPr>
        <w:t xml:space="preserve">Чл. 23. </w:t>
      </w:r>
      <w:r w:rsidRPr="00B90A71">
        <w:rPr>
          <w:rFonts w:ascii="Times New Roman" w:hAnsi="Times New Roman"/>
          <w:sz w:val="24"/>
          <w:szCs w:val="24"/>
          <w:lang w:val="ru-RU" w:eastAsia="bg-BG"/>
        </w:rPr>
        <w:t>(1)</w:t>
      </w:r>
      <w:r w:rsidRPr="0063600D">
        <w:rPr>
          <w:rFonts w:ascii="Times New Roman" w:hAnsi="Times New Roman"/>
          <w:sz w:val="24"/>
          <w:szCs w:val="24"/>
          <w:lang w:eastAsia="bg-BG"/>
        </w:rPr>
        <w:t xml:space="preserve">В случай, че ИЗПЪЛНИТЕЛЯТ не извършва работата по този договор в съответствие с проектната и </w:t>
      </w:r>
      <w:r w:rsidRPr="002B1CB7">
        <w:rPr>
          <w:rFonts w:ascii="Times New Roman" w:hAnsi="Times New Roman"/>
          <w:sz w:val="24"/>
          <w:szCs w:val="24"/>
          <w:lang w:eastAsia="bg-BG"/>
        </w:rPr>
        <w:t>техническата документация</w:t>
      </w:r>
      <w:r w:rsidRPr="0063600D">
        <w:rPr>
          <w:rFonts w:ascii="Times New Roman" w:hAnsi="Times New Roman"/>
          <w:sz w:val="24"/>
          <w:szCs w:val="24"/>
          <w:lang w:eastAsia="bg-BG"/>
        </w:rPr>
        <w:t>, не спазва одобрените чертежи и детайли, както и техническите правила и стандарти, ВЪЗЛОЖИТЕЛЯТ има право:</w:t>
      </w:r>
    </w:p>
    <w:p w:rsidR="00634F26" w:rsidRPr="0063600D" w:rsidRDefault="00634F26" w:rsidP="007E1818">
      <w:pPr>
        <w:tabs>
          <w:tab w:val="left" w:pos="567"/>
        </w:tabs>
        <w:spacing w:after="0" w:line="360" w:lineRule="auto"/>
        <w:ind w:firstLine="540"/>
        <w:jc w:val="both"/>
        <w:rPr>
          <w:rFonts w:ascii="Times New Roman" w:hAnsi="Times New Roman"/>
          <w:sz w:val="24"/>
          <w:szCs w:val="24"/>
          <w:lang w:eastAsia="bg-BG"/>
        </w:rPr>
      </w:pPr>
      <w:r>
        <w:rPr>
          <w:rFonts w:ascii="Times New Roman" w:hAnsi="Times New Roman"/>
          <w:sz w:val="24"/>
          <w:szCs w:val="24"/>
          <w:lang w:eastAsia="bg-BG"/>
        </w:rPr>
        <w:t>23</w:t>
      </w:r>
      <w:r w:rsidRPr="0063600D">
        <w:rPr>
          <w:rFonts w:ascii="Times New Roman" w:hAnsi="Times New Roman"/>
          <w:sz w:val="24"/>
          <w:szCs w:val="24"/>
          <w:lang w:eastAsia="bg-BG"/>
        </w:rPr>
        <w:t>.1.</w:t>
      </w:r>
      <w:r>
        <w:rPr>
          <w:rFonts w:ascii="Times New Roman" w:hAnsi="Times New Roman"/>
          <w:sz w:val="24"/>
          <w:szCs w:val="24"/>
          <w:lang w:eastAsia="bg-BG"/>
        </w:rPr>
        <w:t xml:space="preserve"> </w:t>
      </w:r>
      <w:r w:rsidRPr="0063600D">
        <w:rPr>
          <w:rFonts w:ascii="Times New Roman" w:hAnsi="Times New Roman"/>
          <w:sz w:val="24"/>
          <w:szCs w:val="24"/>
          <w:lang w:eastAsia="bg-BG"/>
        </w:rPr>
        <w:t>Да прекрати по-нататъшната дейност на ИЗПЪЛНИТЕЛЯ по изпълнение на поръчката.</w:t>
      </w:r>
    </w:p>
    <w:p w:rsidR="00634F26" w:rsidRPr="0063600D" w:rsidRDefault="00634F26" w:rsidP="007E1818">
      <w:pPr>
        <w:tabs>
          <w:tab w:val="left" w:pos="567"/>
        </w:tabs>
        <w:spacing w:after="0" w:line="360" w:lineRule="auto"/>
        <w:ind w:firstLine="540"/>
        <w:jc w:val="both"/>
        <w:rPr>
          <w:rFonts w:ascii="Times New Roman" w:hAnsi="Times New Roman"/>
          <w:sz w:val="24"/>
          <w:szCs w:val="24"/>
          <w:lang w:eastAsia="bg-BG"/>
        </w:rPr>
      </w:pPr>
      <w:r w:rsidRPr="0063600D">
        <w:rPr>
          <w:rFonts w:ascii="Times New Roman" w:hAnsi="Times New Roman"/>
          <w:sz w:val="24"/>
          <w:szCs w:val="24"/>
          <w:lang w:eastAsia="bg-BG"/>
        </w:rPr>
        <w:t>2</w:t>
      </w:r>
      <w:r>
        <w:rPr>
          <w:rFonts w:ascii="Times New Roman" w:hAnsi="Times New Roman"/>
          <w:sz w:val="24"/>
          <w:szCs w:val="24"/>
          <w:lang w:eastAsia="bg-BG"/>
        </w:rPr>
        <w:t>3</w:t>
      </w:r>
      <w:r w:rsidRPr="0063600D">
        <w:rPr>
          <w:rFonts w:ascii="Times New Roman" w:hAnsi="Times New Roman"/>
          <w:sz w:val="24"/>
          <w:szCs w:val="24"/>
          <w:lang w:eastAsia="bg-BG"/>
        </w:rPr>
        <w:t xml:space="preserve">.2.Да изисква промени в изпълнението, </w:t>
      </w:r>
      <w:r w:rsidRPr="002B1CB7">
        <w:rPr>
          <w:rFonts w:ascii="Times New Roman" w:hAnsi="Times New Roman"/>
          <w:sz w:val="24"/>
          <w:szCs w:val="24"/>
          <w:lang w:eastAsia="bg-BG"/>
        </w:rPr>
        <w:t>ако във влаганите материали не съответстват на отразените  в количествено-стойностна сметка.</w:t>
      </w:r>
    </w:p>
    <w:p w:rsidR="00634F26" w:rsidRPr="0063600D" w:rsidRDefault="00634F26" w:rsidP="007E1818">
      <w:pPr>
        <w:tabs>
          <w:tab w:val="left" w:pos="567"/>
        </w:tabs>
        <w:spacing w:after="0" w:line="360" w:lineRule="auto"/>
        <w:ind w:firstLine="540"/>
        <w:jc w:val="both"/>
        <w:rPr>
          <w:rFonts w:ascii="Times New Roman" w:hAnsi="Times New Roman"/>
          <w:sz w:val="24"/>
          <w:szCs w:val="24"/>
          <w:lang w:eastAsia="bg-BG"/>
        </w:rPr>
      </w:pPr>
      <w:r w:rsidRPr="0063600D">
        <w:rPr>
          <w:rFonts w:ascii="Times New Roman" w:hAnsi="Times New Roman"/>
          <w:sz w:val="24"/>
          <w:szCs w:val="24"/>
          <w:lang w:eastAsia="bg-BG"/>
        </w:rPr>
        <w:t xml:space="preserve"> (2) В случай, че ВЪЗЛОЖИТЕЛЯТ или надзорният орган преценят, че част или цялата извършена работа не отговаря на техническото задание и действащите и приложими нормативни разпоредби, технически нормативи, стандарти, професионални правила, както и в съответствие с постигнатите между страните договорености, ВЪЗЛОЖИТЕЛЯТ или </w:t>
      </w:r>
      <w:r>
        <w:rPr>
          <w:rFonts w:ascii="Times New Roman" w:hAnsi="Times New Roman"/>
          <w:sz w:val="24"/>
          <w:szCs w:val="24"/>
          <w:lang w:eastAsia="bg-BG"/>
        </w:rPr>
        <w:t>инвеститорския контрол</w:t>
      </w:r>
      <w:r w:rsidRPr="0063600D">
        <w:rPr>
          <w:rFonts w:ascii="Times New Roman" w:hAnsi="Times New Roman"/>
          <w:sz w:val="24"/>
          <w:szCs w:val="24"/>
          <w:lang w:eastAsia="bg-BG"/>
        </w:rPr>
        <w:t xml:space="preserve"> имат право да задължат ИЗПЪЛНИТЕЛЯ да разруши некачествено изпълнените СМР и да ги извърши отново за своя сметка.</w:t>
      </w:r>
    </w:p>
    <w:p w:rsidR="00634F26" w:rsidRPr="0063600D"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val="en-US" w:eastAsia="bg-BG"/>
        </w:rPr>
        <w:tab/>
      </w:r>
      <w:r>
        <w:rPr>
          <w:rFonts w:ascii="Times New Roman" w:hAnsi="Times New Roman"/>
          <w:b/>
          <w:sz w:val="24"/>
          <w:szCs w:val="24"/>
          <w:lang w:eastAsia="bg-BG"/>
        </w:rPr>
        <w:t>Чл. 24.</w:t>
      </w:r>
      <w:r w:rsidRPr="0063600D">
        <w:rPr>
          <w:rFonts w:ascii="Times New Roman" w:hAnsi="Times New Roman"/>
          <w:sz w:val="24"/>
          <w:szCs w:val="24"/>
          <w:lang w:eastAsia="bg-BG"/>
        </w:rPr>
        <w:t xml:space="preserve"> (1) При забавено изпълнение на задълженията по настоящия договор по чл. </w:t>
      </w:r>
      <w:r>
        <w:rPr>
          <w:rFonts w:ascii="Times New Roman" w:hAnsi="Times New Roman"/>
          <w:sz w:val="24"/>
          <w:szCs w:val="24"/>
          <w:lang w:eastAsia="bg-BG"/>
        </w:rPr>
        <w:t>10</w:t>
      </w:r>
      <w:r>
        <w:rPr>
          <w:rFonts w:ascii="Times New Roman" w:hAnsi="Times New Roman"/>
          <w:color w:val="FF0000"/>
          <w:sz w:val="24"/>
          <w:szCs w:val="24"/>
          <w:lang w:eastAsia="bg-BG"/>
        </w:rPr>
        <w:t xml:space="preserve"> </w:t>
      </w:r>
      <w:r w:rsidRPr="0063600D">
        <w:rPr>
          <w:rFonts w:ascii="Times New Roman" w:hAnsi="Times New Roman"/>
          <w:sz w:val="24"/>
          <w:szCs w:val="24"/>
          <w:lang w:eastAsia="bg-BG"/>
        </w:rPr>
        <w:t>ИЗПЪЛНИТЕЛЯТ дължи на ВЪЗЛОЖИТЕЛЯ неустойка в размер на:</w:t>
      </w:r>
    </w:p>
    <w:p w:rsidR="00634F26" w:rsidRPr="0063600D" w:rsidRDefault="00634F26" w:rsidP="007E1818">
      <w:pPr>
        <w:tabs>
          <w:tab w:val="left" w:pos="567"/>
        </w:tabs>
        <w:spacing w:after="0" w:line="360" w:lineRule="auto"/>
        <w:ind w:firstLine="540"/>
        <w:jc w:val="both"/>
        <w:rPr>
          <w:rFonts w:ascii="Times New Roman" w:hAnsi="Times New Roman"/>
          <w:sz w:val="24"/>
          <w:szCs w:val="24"/>
          <w:lang w:eastAsia="bg-BG"/>
        </w:rPr>
      </w:pPr>
      <w:r>
        <w:rPr>
          <w:rFonts w:ascii="Times New Roman" w:hAnsi="Times New Roman"/>
          <w:sz w:val="24"/>
          <w:szCs w:val="24"/>
          <w:lang w:eastAsia="bg-BG"/>
        </w:rPr>
        <w:t>24</w:t>
      </w:r>
      <w:r w:rsidRPr="0063600D">
        <w:rPr>
          <w:rFonts w:ascii="Times New Roman" w:hAnsi="Times New Roman"/>
          <w:sz w:val="24"/>
          <w:szCs w:val="24"/>
          <w:lang w:eastAsia="bg-BG"/>
        </w:rPr>
        <w:t>.1.за всеки от първите седем дни по 0</w:t>
      </w:r>
      <w:r>
        <w:rPr>
          <w:rFonts w:ascii="Times New Roman" w:hAnsi="Times New Roman"/>
          <w:sz w:val="24"/>
          <w:szCs w:val="24"/>
          <w:lang w:eastAsia="bg-BG"/>
        </w:rPr>
        <w:t>,2</w:t>
      </w:r>
      <w:r w:rsidRPr="0063600D">
        <w:rPr>
          <w:rFonts w:ascii="Times New Roman" w:hAnsi="Times New Roman"/>
          <w:sz w:val="24"/>
          <w:szCs w:val="24"/>
          <w:lang w:eastAsia="bg-BG"/>
        </w:rPr>
        <w:t xml:space="preserve"> % (</w:t>
      </w:r>
      <w:r>
        <w:rPr>
          <w:rFonts w:ascii="Times New Roman" w:hAnsi="Times New Roman"/>
          <w:sz w:val="24"/>
          <w:szCs w:val="24"/>
          <w:lang w:eastAsia="bg-BG"/>
        </w:rPr>
        <w:t>нула цяло и две десети процента</w:t>
      </w:r>
      <w:r w:rsidRPr="0063600D">
        <w:rPr>
          <w:rFonts w:ascii="Times New Roman" w:hAnsi="Times New Roman"/>
          <w:sz w:val="24"/>
          <w:szCs w:val="24"/>
          <w:lang w:eastAsia="bg-BG"/>
        </w:rPr>
        <w:t xml:space="preserve">) дневно от цената на договора по чл. </w:t>
      </w:r>
      <w:r>
        <w:rPr>
          <w:rFonts w:ascii="Times New Roman" w:hAnsi="Times New Roman"/>
          <w:sz w:val="24"/>
          <w:szCs w:val="24"/>
          <w:lang w:eastAsia="bg-BG"/>
        </w:rPr>
        <w:t>3</w:t>
      </w:r>
      <w:r w:rsidRPr="0063600D">
        <w:rPr>
          <w:rFonts w:ascii="Times New Roman" w:hAnsi="Times New Roman"/>
          <w:sz w:val="24"/>
          <w:szCs w:val="24"/>
          <w:lang w:eastAsia="bg-BG"/>
        </w:rPr>
        <w:t>;</w:t>
      </w:r>
    </w:p>
    <w:p w:rsidR="00634F26" w:rsidRPr="0063600D" w:rsidRDefault="00634F26" w:rsidP="007E1818">
      <w:pPr>
        <w:tabs>
          <w:tab w:val="left" w:pos="567"/>
        </w:tabs>
        <w:spacing w:after="0" w:line="360" w:lineRule="auto"/>
        <w:ind w:firstLine="540"/>
        <w:jc w:val="both"/>
        <w:rPr>
          <w:rFonts w:ascii="Times New Roman" w:hAnsi="Times New Roman"/>
          <w:sz w:val="24"/>
          <w:szCs w:val="24"/>
          <w:lang w:eastAsia="bg-BG"/>
        </w:rPr>
      </w:pPr>
      <w:r>
        <w:rPr>
          <w:rFonts w:ascii="Times New Roman" w:hAnsi="Times New Roman"/>
          <w:sz w:val="24"/>
          <w:szCs w:val="24"/>
          <w:lang w:eastAsia="bg-BG"/>
        </w:rPr>
        <w:t>24</w:t>
      </w:r>
      <w:r w:rsidRPr="0063600D">
        <w:rPr>
          <w:rFonts w:ascii="Times New Roman" w:hAnsi="Times New Roman"/>
          <w:sz w:val="24"/>
          <w:szCs w:val="24"/>
          <w:lang w:eastAsia="bg-BG"/>
        </w:rPr>
        <w:t xml:space="preserve">.2.за всеки от вторите седем дни по </w:t>
      </w:r>
      <w:r>
        <w:rPr>
          <w:rFonts w:ascii="Times New Roman" w:hAnsi="Times New Roman"/>
          <w:sz w:val="24"/>
          <w:szCs w:val="24"/>
          <w:lang w:eastAsia="bg-BG"/>
        </w:rPr>
        <w:t>0,5</w:t>
      </w:r>
      <w:r w:rsidRPr="0063600D">
        <w:rPr>
          <w:rFonts w:ascii="Times New Roman" w:hAnsi="Times New Roman"/>
          <w:sz w:val="24"/>
          <w:szCs w:val="24"/>
          <w:lang w:eastAsia="bg-BG"/>
        </w:rPr>
        <w:t>% (</w:t>
      </w:r>
      <w:r>
        <w:rPr>
          <w:rFonts w:ascii="Times New Roman" w:hAnsi="Times New Roman"/>
          <w:sz w:val="24"/>
          <w:szCs w:val="24"/>
          <w:lang w:eastAsia="bg-BG"/>
        </w:rPr>
        <w:t>нула цяло и пет десети процента</w:t>
      </w:r>
      <w:r w:rsidRPr="0063600D">
        <w:rPr>
          <w:rFonts w:ascii="Times New Roman" w:hAnsi="Times New Roman"/>
          <w:sz w:val="24"/>
          <w:szCs w:val="24"/>
          <w:lang w:eastAsia="bg-BG"/>
        </w:rPr>
        <w:t xml:space="preserve">) дневно от цената на договора по чл. </w:t>
      </w:r>
      <w:r>
        <w:rPr>
          <w:rFonts w:ascii="Times New Roman" w:hAnsi="Times New Roman"/>
          <w:sz w:val="24"/>
          <w:szCs w:val="24"/>
          <w:lang w:eastAsia="bg-BG"/>
        </w:rPr>
        <w:t>3</w:t>
      </w:r>
      <w:r w:rsidRPr="0063600D">
        <w:rPr>
          <w:rFonts w:ascii="Times New Roman" w:hAnsi="Times New Roman"/>
          <w:sz w:val="24"/>
          <w:szCs w:val="24"/>
          <w:lang w:eastAsia="bg-BG"/>
        </w:rPr>
        <w:t>;</w:t>
      </w:r>
    </w:p>
    <w:p w:rsidR="00634F26" w:rsidRDefault="00634F26" w:rsidP="007E1818">
      <w:pPr>
        <w:tabs>
          <w:tab w:val="left" w:pos="567"/>
        </w:tabs>
        <w:spacing w:after="0" w:line="360" w:lineRule="auto"/>
        <w:ind w:firstLine="540"/>
        <w:jc w:val="both"/>
        <w:rPr>
          <w:rFonts w:ascii="Times New Roman" w:hAnsi="Times New Roman"/>
          <w:sz w:val="24"/>
          <w:szCs w:val="24"/>
          <w:lang w:eastAsia="bg-BG"/>
        </w:rPr>
      </w:pPr>
      <w:r>
        <w:rPr>
          <w:rFonts w:ascii="Times New Roman" w:hAnsi="Times New Roman"/>
          <w:sz w:val="24"/>
          <w:szCs w:val="24"/>
          <w:lang w:eastAsia="bg-BG"/>
        </w:rPr>
        <w:t>24</w:t>
      </w:r>
      <w:r w:rsidRPr="0063600D">
        <w:rPr>
          <w:rFonts w:ascii="Times New Roman" w:hAnsi="Times New Roman"/>
          <w:sz w:val="24"/>
          <w:szCs w:val="24"/>
          <w:lang w:eastAsia="bg-BG"/>
        </w:rPr>
        <w:t xml:space="preserve">.3.за всеки от следващите дни по </w:t>
      </w:r>
      <w:r>
        <w:rPr>
          <w:rFonts w:ascii="Times New Roman" w:hAnsi="Times New Roman"/>
          <w:sz w:val="24"/>
          <w:szCs w:val="24"/>
          <w:lang w:eastAsia="bg-BG"/>
        </w:rPr>
        <w:t>1</w:t>
      </w:r>
      <w:r w:rsidRPr="0063600D">
        <w:rPr>
          <w:rFonts w:ascii="Times New Roman" w:hAnsi="Times New Roman"/>
          <w:sz w:val="24"/>
          <w:szCs w:val="24"/>
          <w:lang w:eastAsia="bg-BG"/>
        </w:rPr>
        <w:t>.0% (</w:t>
      </w:r>
      <w:r>
        <w:rPr>
          <w:rFonts w:ascii="Times New Roman" w:hAnsi="Times New Roman"/>
          <w:sz w:val="24"/>
          <w:szCs w:val="24"/>
          <w:lang w:eastAsia="bg-BG"/>
        </w:rPr>
        <w:t>един</w:t>
      </w:r>
      <w:r w:rsidRPr="0063600D">
        <w:rPr>
          <w:rFonts w:ascii="Times New Roman" w:hAnsi="Times New Roman"/>
          <w:sz w:val="24"/>
          <w:szCs w:val="24"/>
          <w:lang w:eastAsia="bg-BG"/>
        </w:rPr>
        <w:t xml:space="preserve"> процент) дневно от цената на договора по чл. </w:t>
      </w:r>
      <w:r>
        <w:rPr>
          <w:rFonts w:ascii="Times New Roman" w:hAnsi="Times New Roman"/>
          <w:sz w:val="24"/>
          <w:szCs w:val="24"/>
          <w:lang w:eastAsia="bg-BG"/>
        </w:rPr>
        <w:t>3</w:t>
      </w:r>
      <w:r w:rsidRPr="0063600D">
        <w:rPr>
          <w:rFonts w:ascii="Times New Roman" w:hAnsi="Times New Roman"/>
          <w:sz w:val="24"/>
          <w:szCs w:val="24"/>
          <w:lang w:eastAsia="bg-BG"/>
        </w:rPr>
        <w:t xml:space="preserve">, но не повече от </w:t>
      </w:r>
      <w:r>
        <w:rPr>
          <w:rFonts w:ascii="Times New Roman" w:hAnsi="Times New Roman"/>
          <w:sz w:val="24"/>
          <w:szCs w:val="24"/>
          <w:lang w:eastAsia="bg-BG"/>
        </w:rPr>
        <w:t>2</w:t>
      </w:r>
      <w:r w:rsidRPr="0063600D">
        <w:rPr>
          <w:rFonts w:ascii="Times New Roman" w:hAnsi="Times New Roman"/>
          <w:sz w:val="24"/>
          <w:szCs w:val="24"/>
          <w:lang w:eastAsia="bg-BG"/>
        </w:rPr>
        <w:t>0% (</w:t>
      </w:r>
      <w:r>
        <w:rPr>
          <w:rFonts w:ascii="Times New Roman" w:hAnsi="Times New Roman"/>
          <w:sz w:val="24"/>
          <w:szCs w:val="24"/>
          <w:lang w:eastAsia="bg-BG"/>
        </w:rPr>
        <w:t>два</w:t>
      </w:r>
      <w:r w:rsidRPr="0063600D">
        <w:rPr>
          <w:rFonts w:ascii="Times New Roman" w:hAnsi="Times New Roman"/>
          <w:sz w:val="24"/>
          <w:szCs w:val="24"/>
          <w:lang w:eastAsia="bg-BG"/>
        </w:rPr>
        <w:t xml:space="preserve">десет процента) от цената на договора по чл. </w:t>
      </w:r>
      <w:r>
        <w:rPr>
          <w:rFonts w:ascii="Times New Roman" w:hAnsi="Times New Roman"/>
          <w:sz w:val="24"/>
          <w:szCs w:val="24"/>
          <w:lang w:eastAsia="bg-BG"/>
        </w:rPr>
        <w:t>3.</w:t>
      </w:r>
    </w:p>
    <w:p w:rsidR="00634F26" w:rsidRPr="0063600D" w:rsidRDefault="00634F26" w:rsidP="007E1818">
      <w:pPr>
        <w:tabs>
          <w:tab w:val="left" w:pos="567"/>
        </w:tabs>
        <w:spacing w:after="0" w:line="360" w:lineRule="auto"/>
        <w:ind w:firstLine="540"/>
        <w:jc w:val="both"/>
        <w:rPr>
          <w:rFonts w:ascii="Times New Roman" w:hAnsi="Times New Roman"/>
          <w:sz w:val="24"/>
          <w:szCs w:val="24"/>
          <w:lang w:eastAsia="bg-BG"/>
        </w:rPr>
      </w:pPr>
      <w:r w:rsidRPr="0063600D">
        <w:rPr>
          <w:rFonts w:ascii="Times New Roman" w:hAnsi="Times New Roman"/>
          <w:sz w:val="24"/>
          <w:szCs w:val="24"/>
          <w:lang w:eastAsia="bg-BG"/>
        </w:rPr>
        <w:t>(2) ВЪЗЛОЖИТЕЛЯТ прихваща неустойката по ал.1 от дължимите плащания към  ИЗПЪЛНИТЕЛЯ.</w:t>
      </w:r>
    </w:p>
    <w:p w:rsidR="00634F26" w:rsidRDefault="00634F26" w:rsidP="007E1818">
      <w:pPr>
        <w:tabs>
          <w:tab w:val="left" w:pos="709"/>
        </w:tabs>
        <w:spacing w:after="0" w:line="360" w:lineRule="auto"/>
        <w:jc w:val="both"/>
        <w:rPr>
          <w:rFonts w:ascii="Times New Roman" w:hAnsi="Times New Roman"/>
          <w:b/>
          <w:bCs/>
          <w:sz w:val="24"/>
          <w:szCs w:val="24"/>
        </w:rPr>
      </w:pPr>
    </w:p>
    <w:p w:rsidR="00634F26" w:rsidRPr="00946F39" w:rsidRDefault="00634F26" w:rsidP="007E1818">
      <w:pPr>
        <w:tabs>
          <w:tab w:val="left" w:pos="709"/>
        </w:tabs>
        <w:spacing w:after="0" w:line="360" w:lineRule="auto"/>
        <w:jc w:val="both"/>
        <w:rPr>
          <w:rFonts w:ascii="Times New Roman" w:hAnsi="Times New Roman"/>
          <w:b/>
          <w:bCs/>
          <w:sz w:val="24"/>
          <w:szCs w:val="24"/>
        </w:rPr>
      </w:pPr>
      <w:r>
        <w:rPr>
          <w:rFonts w:ascii="Times New Roman" w:hAnsi="Times New Roman"/>
          <w:b/>
          <w:bCs/>
          <w:sz w:val="24"/>
          <w:szCs w:val="24"/>
        </w:rPr>
        <w:tab/>
        <w:t>ІХ</w:t>
      </w:r>
      <w:r w:rsidRPr="00946F39">
        <w:rPr>
          <w:rFonts w:ascii="Times New Roman" w:hAnsi="Times New Roman"/>
          <w:b/>
          <w:bCs/>
          <w:sz w:val="24"/>
          <w:szCs w:val="24"/>
        </w:rPr>
        <w:t>.ПРЕКРАТЯВАНЕ НА ДОГОВОРА.</w:t>
      </w:r>
    </w:p>
    <w:p w:rsidR="00634F26" w:rsidRPr="00946F39" w:rsidRDefault="00634F26" w:rsidP="007E1818">
      <w:pPr>
        <w:tabs>
          <w:tab w:val="left" w:pos="709"/>
        </w:tabs>
        <w:spacing w:after="0" w:line="360" w:lineRule="auto"/>
        <w:jc w:val="both"/>
        <w:rPr>
          <w:rFonts w:ascii="Times New Roman" w:hAnsi="Times New Roman"/>
          <w:b/>
          <w:bCs/>
          <w:sz w:val="24"/>
          <w:szCs w:val="24"/>
        </w:rPr>
      </w:pPr>
    </w:p>
    <w:p w:rsidR="00634F26" w:rsidRDefault="00634F26" w:rsidP="007E1818">
      <w:pPr>
        <w:tabs>
          <w:tab w:val="left" w:pos="851"/>
        </w:tabs>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t>Чл. 25</w:t>
      </w:r>
      <w:r w:rsidRPr="00946F39">
        <w:rPr>
          <w:rFonts w:ascii="Times New Roman" w:hAnsi="Times New Roman"/>
          <w:b/>
          <w:sz w:val="24"/>
          <w:szCs w:val="24"/>
        </w:rPr>
        <w:t xml:space="preserve">. </w:t>
      </w:r>
      <w:r w:rsidRPr="00946F39">
        <w:rPr>
          <w:rFonts w:ascii="Times New Roman" w:hAnsi="Times New Roman"/>
          <w:sz w:val="24"/>
          <w:szCs w:val="24"/>
        </w:rPr>
        <w:t>Настоящият договор може да бъде прекратен</w:t>
      </w:r>
    </w:p>
    <w:p w:rsidR="00634F26" w:rsidRPr="00946F39" w:rsidRDefault="00634F26" w:rsidP="007E1818">
      <w:pPr>
        <w:tabs>
          <w:tab w:val="left" w:pos="851"/>
        </w:tabs>
        <w:spacing w:after="0" w:line="360" w:lineRule="auto"/>
        <w:ind w:firstLine="851"/>
        <w:jc w:val="both"/>
        <w:rPr>
          <w:rFonts w:ascii="Times New Roman" w:hAnsi="Times New Roman"/>
          <w:sz w:val="24"/>
          <w:szCs w:val="24"/>
        </w:rPr>
      </w:pPr>
      <w:r w:rsidRPr="00B90A71">
        <w:rPr>
          <w:rFonts w:ascii="Times New Roman" w:hAnsi="Times New Roman"/>
          <w:sz w:val="24"/>
          <w:szCs w:val="24"/>
        </w:rPr>
        <w:t>2</w:t>
      </w:r>
      <w:r>
        <w:rPr>
          <w:rFonts w:ascii="Times New Roman" w:hAnsi="Times New Roman"/>
          <w:sz w:val="24"/>
          <w:szCs w:val="24"/>
        </w:rPr>
        <w:t>5</w:t>
      </w:r>
      <w:r w:rsidRPr="00B90A71">
        <w:rPr>
          <w:rFonts w:ascii="Times New Roman" w:hAnsi="Times New Roman"/>
          <w:sz w:val="24"/>
          <w:szCs w:val="24"/>
        </w:rPr>
        <w:t>.1.</w:t>
      </w:r>
      <w:r w:rsidRPr="00946F39">
        <w:rPr>
          <w:rFonts w:ascii="Times New Roman" w:hAnsi="Times New Roman"/>
          <w:sz w:val="24"/>
          <w:szCs w:val="24"/>
        </w:rPr>
        <w:t xml:space="preserve"> По взаимно съгласие</w:t>
      </w:r>
    </w:p>
    <w:p w:rsidR="00634F26" w:rsidRPr="00946F39" w:rsidRDefault="00634F26" w:rsidP="007E1818">
      <w:pPr>
        <w:spacing w:after="0" w:line="360" w:lineRule="auto"/>
        <w:jc w:val="both"/>
        <w:rPr>
          <w:rFonts w:ascii="Times New Roman" w:hAnsi="Times New Roman"/>
          <w:sz w:val="24"/>
          <w:szCs w:val="24"/>
        </w:rPr>
      </w:pPr>
      <w:r w:rsidRPr="00946F39">
        <w:rPr>
          <w:rFonts w:ascii="Times New Roman" w:hAnsi="Times New Roman"/>
          <w:sz w:val="24"/>
          <w:szCs w:val="24"/>
        </w:rPr>
        <w:t xml:space="preserve">              </w:t>
      </w:r>
      <w:r>
        <w:rPr>
          <w:rFonts w:ascii="Times New Roman" w:hAnsi="Times New Roman"/>
          <w:sz w:val="24"/>
          <w:szCs w:val="24"/>
        </w:rPr>
        <w:t>25</w:t>
      </w:r>
      <w:r w:rsidRPr="00B90A71">
        <w:rPr>
          <w:rFonts w:ascii="Times New Roman" w:hAnsi="Times New Roman"/>
          <w:sz w:val="24"/>
          <w:szCs w:val="24"/>
        </w:rPr>
        <w:t>.2.</w:t>
      </w:r>
      <w:r w:rsidRPr="00946F39">
        <w:rPr>
          <w:rFonts w:ascii="Times New Roman" w:hAnsi="Times New Roman"/>
          <w:sz w:val="24"/>
          <w:szCs w:val="24"/>
        </w:rPr>
        <w:t xml:space="preserve"> При виновно неизпълнение на задълженията на една от страните по договора с 10-дневно писмено предизвестие от изправната до неизправната страна.</w:t>
      </w:r>
    </w:p>
    <w:p w:rsidR="00634F26" w:rsidRPr="00946F39" w:rsidRDefault="00634F26" w:rsidP="007E1818">
      <w:pPr>
        <w:spacing w:after="0" w:line="36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25</w:t>
      </w:r>
      <w:r w:rsidRPr="00B90A71">
        <w:rPr>
          <w:rFonts w:ascii="Times New Roman" w:hAnsi="Times New Roman"/>
          <w:sz w:val="24"/>
          <w:szCs w:val="24"/>
        </w:rPr>
        <w:t>.3.</w:t>
      </w:r>
      <w:r w:rsidRPr="00946F39">
        <w:rPr>
          <w:rFonts w:ascii="Times New Roman" w:hAnsi="Times New Roman"/>
          <w:sz w:val="24"/>
          <w:szCs w:val="24"/>
        </w:rPr>
        <w:t xml:space="preserve"> С писмено уведомление от</w:t>
      </w:r>
      <w:r w:rsidRPr="00946F39">
        <w:rPr>
          <w:rFonts w:ascii="Times New Roman" w:hAnsi="Times New Roman"/>
          <w:b/>
          <w:sz w:val="24"/>
          <w:szCs w:val="24"/>
        </w:rPr>
        <w:t xml:space="preserve"> ВЪЗЛОЖИТЕЛЯ </w:t>
      </w:r>
      <w:r w:rsidRPr="00946F39">
        <w:rPr>
          <w:rFonts w:ascii="Times New Roman" w:hAnsi="Times New Roman"/>
          <w:sz w:val="24"/>
          <w:szCs w:val="24"/>
        </w:rPr>
        <w:t xml:space="preserve">при спиране на строително-монтажните работи с повече от 10 календарни дни по вина на </w:t>
      </w:r>
      <w:r w:rsidRPr="00946F39">
        <w:rPr>
          <w:rFonts w:ascii="Times New Roman" w:hAnsi="Times New Roman"/>
          <w:b/>
          <w:sz w:val="24"/>
          <w:szCs w:val="24"/>
        </w:rPr>
        <w:t>ИЗПЪЛНИТЕЛЯ.</w:t>
      </w:r>
    </w:p>
    <w:p w:rsidR="00634F26" w:rsidRPr="00946F39" w:rsidRDefault="00634F26" w:rsidP="007E1818">
      <w:pPr>
        <w:spacing w:after="0" w:line="360" w:lineRule="auto"/>
        <w:jc w:val="both"/>
        <w:rPr>
          <w:rFonts w:ascii="Times New Roman" w:hAnsi="Times New Roman"/>
          <w:sz w:val="24"/>
          <w:szCs w:val="24"/>
        </w:rPr>
      </w:pPr>
      <w:r w:rsidRPr="00946F39">
        <w:rPr>
          <w:rFonts w:ascii="Times New Roman" w:hAnsi="Times New Roman"/>
          <w:sz w:val="24"/>
          <w:szCs w:val="24"/>
        </w:rPr>
        <w:t xml:space="preserve">              </w:t>
      </w:r>
      <w:r>
        <w:rPr>
          <w:rFonts w:ascii="Times New Roman" w:hAnsi="Times New Roman"/>
          <w:sz w:val="24"/>
          <w:szCs w:val="24"/>
        </w:rPr>
        <w:t>25</w:t>
      </w:r>
      <w:r w:rsidRPr="00B90A71">
        <w:rPr>
          <w:rFonts w:ascii="Times New Roman" w:hAnsi="Times New Roman"/>
          <w:sz w:val="24"/>
          <w:szCs w:val="24"/>
        </w:rPr>
        <w:t>.4.</w:t>
      </w:r>
      <w:r w:rsidRPr="00946F39">
        <w:rPr>
          <w:rFonts w:ascii="Times New Roman" w:hAnsi="Times New Roman"/>
          <w:sz w:val="24"/>
          <w:szCs w:val="24"/>
        </w:rPr>
        <w:t xml:space="preserve"> Когато са настъпили съществени промени във финансирането на поръчката, предмет на договора, извън правомощията на </w:t>
      </w:r>
      <w:r w:rsidRPr="00946F39">
        <w:rPr>
          <w:rFonts w:ascii="Times New Roman" w:hAnsi="Times New Roman"/>
          <w:b/>
          <w:sz w:val="24"/>
          <w:szCs w:val="24"/>
        </w:rPr>
        <w:t>ВЪЗЛОЖИТЕЛЯ</w:t>
      </w:r>
      <w:r w:rsidRPr="00946F39">
        <w:rPr>
          <w:rFonts w:ascii="Times New Roman" w:hAnsi="Times New Roman"/>
          <w:sz w:val="24"/>
          <w:szCs w:val="24"/>
        </w:rPr>
        <w:t>, които той не е могъл да предвиди и предотврати или да предизвика, с писмено уведомление, веднага след настъпване на обстоятелствата.</w:t>
      </w:r>
    </w:p>
    <w:p w:rsidR="00634F26" w:rsidRPr="0063600D" w:rsidRDefault="00634F26" w:rsidP="007E1818">
      <w:pPr>
        <w:spacing w:after="0" w:line="360" w:lineRule="auto"/>
        <w:ind w:firstLine="540"/>
        <w:jc w:val="both"/>
        <w:rPr>
          <w:rFonts w:ascii="Times New Roman" w:hAnsi="Times New Roman"/>
          <w:sz w:val="24"/>
          <w:szCs w:val="24"/>
          <w:lang w:eastAsia="bg-BG"/>
        </w:rPr>
      </w:pPr>
    </w:p>
    <w:p w:rsidR="00634F26" w:rsidRPr="000A6D83" w:rsidRDefault="00634F26" w:rsidP="007E1818">
      <w:pPr>
        <w:spacing w:after="0" w:line="360" w:lineRule="auto"/>
        <w:ind w:firstLine="708"/>
        <w:jc w:val="both"/>
        <w:rPr>
          <w:rFonts w:ascii="Times New Roman" w:hAnsi="Times New Roman"/>
          <w:b/>
          <w:sz w:val="24"/>
          <w:szCs w:val="24"/>
          <w:lang w:eastAsia="bg-BG"/>
        </w:rPr>
      </w:pPr>
      <w:r w:rsidRPr="000A6D83">
        <w:rPr>
          <w:rFonts w:ascii="Times New Roman" w:hAnsi="Times New Roman"/>
          <w:b/>
          <w:sz w:val="24"/>
          <w:szCs w:val="24"/>
          <w:lang w:eastAsia="bg-BG"/>
        </w:rPr>
        <w:t>Х. ДОПЪЛНИТЕЛНИ РАЗПОРЕДБИ.</w:t>
      </w:r>
    </w:p>
    <w:p w:rsidR="00634F26" w:rsidRPr="0063600D" w:rsidRDefault="00634F26" w:rsidP="007E1818">
      <w:pPr>
        <w:spacing w:after="0" w:line="360" w:lineRule="auto"/>
        <w:ind w:firstLine="540"/>
        <w:jc w:val="both"/>
        <w:rPr>
          <w:rFonts w:ascii="Times New Roman" w:hAnsi="Times New Roman"/>
          <w:sz w:val="24"/>
          <w:szCs w:val="24"/>
          <w:lang w:eastAsia="bg-BG"/>
        </w:rPr>
      </w:pPr>
    </w:p>
    <w:p w:rsidR="00634F26" w:rsidRPr="004F0806"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b/>
          <w:sz w:val="24"/>
          <w:szCs w:val="24"/>
          <w:lang w:eastAsia="bg-BG"/>
        </w:rPr>
        <w:t xml:space="preserve">             Чл. 26</w:t>
      </w:r>
      <w:r w:rsidRPr="00017D92">
        <w:rPr>
          <w:rFonts w:ascii="Times New Roman" w:hAnsi="Times New Roman"/>
          <w:b/>
          <w:sz w:val="24"/>
          <w:szCs w:val="24"/>
          <w:lang w:eastAsia="bg-BG"/>
        </w:rPr>
        <w:t>.</w:t>
      </w:r>
      <w:r>
        <w:rPr>
          <w:rFonts w:ascii="Times New Roman" w:hAnsi="Times New Roman"/>
          <w:b/>
          <w:sz w:val="24"/>
          <w:szCs w:val="24"/>
          <w:lang w:eastAsia="bg-BG"/>
        </w:rPr>
        <w:t xml:space="preserve"> </w:t>
      </w:r>
      <w:r w:rsidRPr="004F0806">
        <w:rPr>
          <w:rFonts w:ascii="Times New Roman" w:hAnsi="Times New Roman"/>
          <w:sz w:val="24"/>
          <w:szCs w:val="24"/>
          <w:lang w:eastAsia="bg-BG"/>
        </w:rPr>
        <w:t>По смисъла на този договор Надзорен орган на ВЪЗЛОЖИТЕЛЯ е определения от него Инвеститорски контрол на обекта.</w:t>
      </w:r>
    </w:p>
    <w:p w:rsidR="00634F26" w:rsidRPr="004F0806"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b/>
          <w:sz w:val="24"/>
          <w:szCs w:val="24"/>
          <w:lang w:eastAsia="bg-BG"/>
        </w:rPr>
        <w:t xml:space="preserve">              Чл. 27</w:t>
      </w:r>
      <w:r w:rsidRPr="00017D92">
        <w:rPr>
          <w:rFonts w:ascii="Times New Roman" w:hAnsi="Times New Roman"/>
          <w:b/>
          <w:sz w:val="24"/>
          <w:szCs w:val="24"/>
          <w:lang w:eastAsia="bg-BG"/>
        </w:rPr>
        <w:t>.</w:t>
      </w:r>
      <w:r>
        <w:rPr>
          <w:rFonts w:ascii="Times New Roman" w:hAnsi="Times New Roman"/>
          <w:b/>
          <w:sz w:val="24"/>
          <w:szCs w:val="24"/>
          <w:lang w:eastAsia="bg-BG"/>
        </w:rPr>
        <w:t xml:space="preserve"> </w:t>
      </w:r>
      <w:r w:rsidRPr="004F0806">
        <w:rPr>
          <w:rFonts w:ascii="Times New Roman" w:hAnsi="Times New Roman"/>
          <w:sz w:val="24"/>
          <w:szCs w:val="24"/>
          <w:lang w:eastAsia="bg-BG"/>
        </w:rPr>
        <w:t>ИЗПЪЛНИТЕЛЯТ декларира, че е запознат с:</w:t>
      </w:r>
    </w:p>
    <w:p w:rsidR="00634F26" w:rsidRDefault="00634F26" w:rsidP="007E1818">
      <w:pPr>
        <w:numPr>
          <w:ilvl w:val="0"/>
          <w:numId w:val="6"/>
        </w:numPr>
        <w:tabs>
          <w:tab w:val="left" w:pos="567"/>
        </w:tabs>
        <w:spacing w:after="0" w:line="360" w:lineRule="auto"/>
        <w:ind w:left="0"/>
        <w:jc w:val="both"/>
        <w:rPr>
          <w:rFonts w:ascii="Times New Roman" w:hAnsi="Times New Roman"/>
          <w:sz w:val="24"/>
          <w:szCs w:val="24"/>
          <w:lang w:eastAsia="bg-BG"/>
        </w:rPr>
      </w:pPr>
      <w:r w:rsidRPr="004F0806">
        <w:rPr>
          <w:rFonts w:ascii="Times New Roman" w:hAnsi="Times New Roman"/>
          <w:sz w:val="24"/>
          <w:szCs w:val="24"/>
          <w:lang w:eastAsia="bg-BG"/>
        </w:rPr>
        <w:t>състоянието на обекта, предмет на работа по договора;</w:t>
      </w:r>
    </w:p>
    <w:p w:rsidR="00634F26" w:rsidRDefault="00634F26" w:rsidP="007E1818">
      <w:pPr>
        <w:numPr>
          <w:ilvl w:val="0"/>
          <w:numId w:val="6"/>
        </w:numPr>
        <w:tabs>
          <w:tab w:val="left" w:pos="567"/>
        </w:tabs>
        <w:spacing w:after="0" w:line="360" w:lineRule="auto"/>
        <w:ind w:left="0"/>
        <w:jc w:val="both"/>
        <w:rPr>
          <w:rFonts w:ascii="Times New Roman" w:hAnsi="Times New Roman"/>
          <w:sz w:val="24"/>
          <w:szCs w:val="24"/>
          <w:lang w:eastAsia="bg-BG"/>
        </w:rPr>
      </w:pPr>
      <w:r w:rsidRPr="004F0806">
        <w:rPr>
          <w:rFonts w:ascii="Times New Roman" w:hAnsi="Times New Roman"/>
          <w:sz w:val="24"/>
          <w:szCs w:val="24"/>
          <w:lang w:eastAsia="bg-BG"/>
        </w:rPr>
        <w:t>организацията на работа в обекта;</w:t>
      </w:r>
    </w:p>
    <w:p w:rsidR="00634F26" w:rsidRDefault="00634F26" w:rsidP="007E1818">
      <w:pPr>
        <w:numPr>
          <w:ilvl w:val="0"/>
          <w:numId w:val="6"/>
        </w:numPr>
        <w:tabs>
          <w:tab w:val="left" w:pos="567"/>
        </w:tabs>
        <w:spacing w:after="0" w:line="360" w:lineRule="auto"/>
        <w:ind w:left="0"/>
        <w:jc w:val="both"/>
        <w:rPr>
          <w:rFonts w:ascii="Times New Roman" w:hAnsi="Times New Roman"/>
          <w:sz w:val="24"/>
          <w:szCs w:val="24"/>
          <w:lang w:eastAsia="bg-BG"/>
        </w:rPr>
      </w:pPr>
      <w:r w:rsidRPr="004F0806">
        <w:rPr>
          <w:rFonts w:ascii="Times New Roman" w:hAnsi="Times New Roman"/>
          <w:sz w:val="24"/>
          <w:szCs w:val="24"/>
          <w:lang w:eastAsia="bg-BG"/>
        </w:rPr>
        <w:t>условията за ползване на ток, вода, телефон за строителни нужди на обекта;</w:t>
      </w:r>
    </w:p>
    <w:p w:rsidR="00634F26" w:rsidRDefault="00634F26" w:rsidP="007E1818">
      <w:pPr>
        <w:numPr>
          <w:ilvl w:val="0"/>
          <w:numId w:val="6"/>
        </w:numPr>
        <w:tabs>
          <w:tab w:val="left" w:pos="567"/>
        </w:tabs>
        <w:spacing w:after="0" w:line="360" w:lineRule="auto"/>
        <w:ind w:left="0"/>
        <w:jc w:val="both"/>
        <w:rPr>
          <w:rFonts w:ascii="Times New Roman" w:hAnsi="Times New Roman"/>
          <w:sz w:val="24"/>
          <w:szCs w:val="24"/>
          <w:lang w:eastAsia="bg-BG"/>
        </w:rPr>
      </w:pPr>
      <w:r w:rsidRPr="004F0806">
        <w:rPr>
          <w:rFonts w:ascii="Times New Roman" w:hAnsi="Times New Roman"/>
          <w:sz w:val="24"/>
          <w:szCs w:val="24"/>
          <w:lang w:eastAsia="bg-BG"/>
        </w:rPr>
        <w:t>условията за достъп до обекта, ползване на тротоарни площи и съществуващ режим на изпълнение на строителните работи в сградата;</w:t>
      </w:r>
    </w:p>
    <w:p w:rsidR="00634F26" w:rsidRDefault="00634F26" w:rsidP="007E1818">
      <w:pPr>
        <w:numPr>
          <w:ilvl w:val="0"/>
          <w:numId w:val="6"/>
        </w:numPr>
        <w:tabs>
          <w:tab w:val="left" w:pos="567"/>
        </w:tabs>
        <w:spacing w:after="0" w:line="360" w:lineRule="auto"/>
        <w:ind w:left="0"/>
        <w:jc w:val="both"/>
        <w:rPr>
          <w:rFonts w:ascii="Times New Roman" w:hAnsi="Times New Roman"/>
          <w:sz w:val="24"/>
          <w:szCs w:val="24"/>
          <w:lang w:eastAsia="bg-BG"/>
        </w:rPr>
      </w:pPr>
      <w:r w:rsidRPr="004F0806">
        <w:rPr>
          <w:rFonts w:ascii="Times New Roman" w:hAnsi="Times New Roman"/>
          <w:sz w:val="24"/>
          <w:szCs w:val="24"/>
          <w:lang w:eastAsia="bg-BG"/>
        </w:rPr>
        <w:t>наличната проектната документация за обекта и съгласувателни писма на контролни органи по нея;</w:t>
      </w:r>
    </w:p>
    <w:p w:rsidR="00634F26" w:rsidRDefault="00634F26" w:rsidP="007E1818">
      <w:pPr>
        <w:numPr>
          <w:ilvl w:val="0"/>
          <w:numId w:val="6"/>
        </w:numPr>
        <w:tabs>
          <w:tab w:val="left" w:pos="567"/>
        </w:tabs>
        <w:spacing w:after="0" w:line="360" w:lineRule="auto"/>
        <w:ind w:left="0"/>
        <w:jc w:val="both"/>
        <w:rPr>
          <w:rFonts w:ascii="Times New Roman" w:hAnsi="Times New Roman"/>
          <w:sz w:val="24"/>
          <w:szCs w:val="24"/>
          <w:lang w:eastAsia="bg-BG"/>
        </w:rPr>
      </w:pPr>
      <w:r w:rsidRPr="004F0806">
        <w:rPr>
          <w:rFonts w:ascii="Times New Roman" w:hAnsi="Times New Roman"/>
          <w:sz w:val="24"/>
          <w:szCs w:val="24"/>
          <w:lang w:eastAsia="bg-BG"/>
        </w:rPr>
        <w:t>наличните разрешителни за начало и изпълнение на СМР, предмет на този договор</w:t>
      </w:r>
      <w:r>
        <w:rPr>
          <w:rFonts w:ascii="Times New Roman" w:hAnsi="Times New Roman"/>
          <w:sz w:val="24"/>
          <w:szCs w:val="24"/>
          <w:lang w:eastAsia="bg-BG"/>
        </w:rPr>
        <w:t>;</w:t>
      </w:r>
    </w:p>
    <w:p w:rsidR="00634F26" w:rsidRPr="00E95A7D" w:rsidRDefault="00634F26" w:rsidP="007E1818">
      <w:pPr>
        <w:numPr>
          <w:ilvl w:val="0"/>
          <w:numId w:val="6"/>
        </w:numPr>
        <w:tabs>
          <w:tab w:val="left" w:pos="567"/>
        </w:tabs>
        <w:spacing w:after="0" w:line="360" w:lineRule="auto"/>
        <w:ind w:left="0"/>
        <w:jc w:val="both"/>
        <w:rPr>
          <w:rFonts w:ascii="Times New Roman" w:hAnsi="Times New Roman"/>
          <w:sz w:val="24"/>
          <w:szCs w:val="24"/>
          <w:lang w:eastAsia="bg-BG"/>
        </w:rPr>
      </w:pPr>
      <w:r w:rsidRPr="00E95A7D">
        <w:rPr>
          <w:rFonts w:ascii="Times New Roman" w:hAnsi="Times New Roman"/>
          <w:sz w:val="24"/>
          <w:szCs w:val="24"/>
          <w:lang w:eastAsia="bg-BG"/>
        </w:rPr>
        <w:t xml:space="preserve">и няма претенции за предпоставки, които могат да доведат до промяна на срока по чл. </w:t>
      </w:r>
      <w:r>
        <w:rPr>
          <w:rFonts w:ascii="Times New Roman" w:hAnsi="Times New Roman"/>
          <w:sz w:val="24"/>
          <w:szCs w:val="24"/>
          <w:lang w:eastAsia="bg-BG"/>
        </w:rPr>
        <w:t>9</w:t>
      </w:r>
      <w:r w:rsidRPr="00E95A7D">
        <w:rPr>
          <w:rFonts w:ascii="Times New Roman" w:hAnsi="Times New Roman"/>
          <w:sz w:val="24"/>
          <w:szCs w:val="24"/>
          <w:lang w:eastAsia="bg-BG"/>
        </w:rPr>
        <w:t xml:space="preserve"> за изпълнение предмета на договора.</w:t>
      </w:r>
    </w:p>
    <w:p w:rsidR="00634F26" w:rsidRPr="004F0806"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b/>
          <w:sz w:val="24"/>
          <w:szCs w:val="24"/>
          <w:lang w:eastAsia="bg-BG"/>
        </w:rPr>
        <w:t xml:space="preserve">         </w:t>
      </w:r>
      <w:r>
        <w:rPr>
          <w:rFonts w:ascii="Times New Roman" w:hAnsi="Times New Roman"/>
          <w:b/>
          <w:sz w:val="24"/>
          <w:szCs w:val="24"/>
          <w:lang w:eastAsia="bg-BG"/>
        </w:rPr>
        <w:tab/>
        <w:t>Чл. 28</w:t>
      </w:r>
      <w:r w:rsidRPr="00017D92">
        <w:rPr>
          <w:rFonts w:ascii="Times New Roman" w:hAnsi="Times New Roman"/>
          <w:b/>
          <w:sz w:val="24"/>
          <w:szCs w:val="24"/>
          <w:lang w:eastAsia="bg-BG"/>
        </w:rPr>
        <w:t>.</w:t>
      </w:r>
      <w:r>
        <w:rPr>
          <w:rFonts w:ascii="Times New Roman" w:hAnsi="Times New Roman"/>
          <w:sz w:val="24"/>
          <w:szCs w:val="24"/>
          <w:lang w:eastAsia="bg-BG"/>
        </w:rPr>
        <w:t xml:space="preserve"> </w:t>
      </w:r>
      <w:r w:rsidRPr="004F0806">
        <w:rPr>
          <w:rFonts w:ascii="Times New Roman" w:hAnsi="Times New Roman"/>
          <w:sz w:val="24"/>
          <w:szCs w:val="24"/>
          <w:lang w:eastAsia="bg-BG"/>
        </w:rPr>
        <w:t xml:space="preserve">Изменения и </w:t>
      </w:r>
      <w:r w:rsidRPr="00A04A11">
        <w:rPr>
          <w:rFonts w:ascii="Times New Roman" w:hAnsi="Times New Roman"/>
          <w:sz w:val="24"/>
          <w:szCs w:val="24"/>
          <w:lang w:eastAsia="bg-BG"/>
        </w:rPr>
        <w:t>допълнения в настоящия договор, се извършват по взаимно писмено съгласие на страните по изключение, при наличие на условията по чл. 43,</w:t>
      </w:r>
      <w:r w:rsidRPr="00A04A11">
        <w:rPr>
          <w:rFonts w:ascii="Times New Roman" w:hAnsi="Times New Roman"/>
          <w:sz w:val="24"/>
          <w:szCs w:val="24"/>
          <w:lang w:val="ru-RU" w:eastAsia="bg-BG"/>
        </w:rPr>
        <w:t xml:space="preserve"> </w:t>
      </w:r>
      <w:r w:rsidRPr="00A04A11">
        <w:rPr>
          <w:rFonts w:ascii="Times New Roman" w:hAnsi="Times New Roman"/>
          <w:sz w:val="24"/>
          <w:szCs w:val="24"/>
          <w:lang w:eastAsia="bg-BG"/>
        </w:rPr>
        <w:t>ал. 2 от ЗОП.</w:t>
      </w:r>
    </w:p>
    <w:p w:rsidR="00634F26" w:rsidRPr="0063600D" w:rsidRDefault="00634F26" w:rsidP="007E1818">
      <w:pPr>
        <w:tabs>
          <w:tab w:val="left" w:pos="709"/>
          <w:tab w:val="left" w:pos="851"/>
        </w:tabs>
        <w:spacing w:after="0" w:line="360" w:lineRule="auto"/>
        <w:jc w:val="both"/>
        <w:rPr>
          <w:rFonts w:ascii="Times New Roman" w:hAnsi="Times New Roman"/>
          <w:sz w:val="24"/>
          <w:szCs w:val="24"/>
          <w:lang w:eastAsia="bg-BG"/>
        </w:rPr>
      </w:pPr>
      <w:r>
        <w:rPr>
          <w:rFonts w:ascii="Times New Roman" w:hAnsi="Times New Roman"/>
          <w:b/>
          <w:sz w:val="24"/>
          <w:szCs w:val="24"/>
          <w:lang w:eastAsia="bg-BG"/>
        </w:rPr>
        <w:t xml:space="preserve">          </w:t>
      </w:r>
      <w:r>
        <w:rPr>
          <w:rFonts w:ascii="Times New Roman" w:hAnsi="Times New Roman"/>
          <w:b/>
          <w:sz w:val="24"/>
          <w:szCs w:val="24"/>
          <w:lang w:eastAsia="bg-BG"/>
        </w:rPr>
        <w:tab/>
      </w:r>
      <w:r>
        <w:rPr>
          <w:rFonts w:ascii="Times New Roman" w:hAnsi="Times New Roman"/>
          <w:b/>
          <w:sz w:val="24"/>
          <w:szCs w:val="24"/>
          <w:lang w:eastAsia="bg-BG"/>
        </w:rPr>
        <w:tab/>
        <w:t>Чл. 29.</w:t>
      </w:r>
      <w:r w:rsidRPr="0063600D">
        <w:rPr>
          <w:rFonts w:ascii="Times New Roman" w:hAnsi="Times New Roman"/>
          <w:sz w:val="24"/>
          <w:szCs w:val="24"/>
          <w:lang w:eastAsia="bg-BG"/>
        </w:rPr>
        <w:t>Споровете по изпълнение на този договор се решават чрез преговори между страните, а при непостигане на съгласие въпросът се отнася за решаване от компетентния съд.</w:t>
      </w:r>
    </w:p>
    <w:p w:rsidR="00634F26" w:rsidRPr="0063600D"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b/>
          <w:sz w:val="24"/>
          <w:szCs w:val="24"/>
          <w:lang w:eastAsia="bg-BG"/>
        </w:rPr>
        <w:t xml:space="preserve">          </w:t>
      </w:r>
      <w:r>
        <w:rPr>
          <w:rFonts w:ascii="Times New Roman" w:hAnsi="Times New Roman"/>
          <w:b/>
          <w:sz w:val="24"/>
          <w:szCs w:val="24"/>
          <w:lang w:eastAsia="bg-BG"/>
        </w:rPr>
        <w:tab/>
      </w:r>
      <w:r w:rsidRPr="00017D92">
        <w:rPr>
          <w:rFonts w:ascii="Times New Roman" w:hAnsi="Times New Roman"/>
          <w:b/>
          <w:sz w:val="24"/>
          <w:szCs w:val="24"/>
          <w:lang w:eastAsia="bg-BG"/>
        </w:rPr>
        <w:t>Чл. 3</w:t>
      </w:r>
      <w:r>
        <w:rPr>
          <w:rFonts w:ascii="Times New Roman" w:hAnsi="Times New Roman"/>
          <w:b/>
          <w:sz w:val="24"/>
          <w:szCs w:val="24"/>
          <w:lang w:eastAsia="bg-BG"/>
        </w:rPr>
        <w:t xml:space="preserve">0. </w:t>
      </w:r>
      <w:r w:rsidRPr="0063600D">
        <w:rPr>
          <w:rFonts w:ascii="Times New Roman" w:hAnsi="Times New Roman"/>
          <w:sz w:val="24"/>
          <w:szCs w:val="24"/>
          <w:lang w:eastAsia="bg-BG"/>
        </w:rPr>
        <w:t>За неуредените в настоящия договор въпроси се прилагат разпоредбите на действащото в страната законодателство.</w:t>
      </w:r>
    </w:p>
    <w:p w:rsidR="00634F26"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           </w:t>
      </w:r>
    </w:p>
    <w:p w:rsidR="00634F26" w:rsidRPr="0063600D" w:rsidRDefault="00634F26" w:rsidP="007E1818">
      <w:pPr>
        <w:tabs>
          <w:tab w:val="left" w:pos="851"/>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sidRPr="0063600D">
        <w:rPr>
          <w:rFonts w:ascii="Times New Roman" w:hAnsi="Times New Roman"/>
          <w:sz w:val="24"/>
          <w:szCs w:val="24"/>
          <w:lang w:eastAsia="bg-BG"/>
        </w:rPr>
        <w:t>Настоящият договор се състави и подписа в два еднообразни екземпляра - по един за всяка от страните.</w:t>
      </w:r>
    </w:p>
    <w:p w:rsidR="00634F26" w:rsidRDefault="00634F26" w:rsidP="007E1818">
      <w:pPr>
        <w:spacing w:after="0" w:line="240" w:lineRule="auto"/>
        <w:jc w:val="both"/>
        <w:rPr>
          <w:rFonts w:ascii="Times New Roman" w:hAnsi="Times New Roman" w:cs="Times New Roman"/>
          <w:b/>
          <w:sz w:val="24"/>
          <w:szCs w:val="24"/>
          <w:u w:val="single"/>
        </w:rPr>
      </w:pPr>
    </w:p>
    <w:p w:rsidR="00634F26" w:rsidRPr="002F3B29" w:rsidRDefault="00634F26" w:rsidP="007E1818">
      <w:pPr>
        <w:spacing w:after="0" w:line="240" w:lineRule="auto"/>
        <w:jc w:val="both"/>
        <w:rPr>
          <w:rFonts w:ascii="Times New Roman" w:hAnsi="Times New Roman" w:cs="Times New Roman"/>
          <w:b/>
          <w:sz w:val="24"/>
          <w:szCs w:val="24"/>
          <w:u w:val="single"/>
        </w:rPr>
      </w:pPr>
      <w:r w:rsidRPr="002F3B29">
        <w:rPr>
          <w:rFonts w:ascii="Times New Roman" w:hAnsi="Times New Roman" w:cs="Times New Roman"/>
          <w:b/>
          <w:sz w:val="24"/>
          <w:szCs w:val="24"/>
          <w:u w:val="single"/>
        </w:rPr>
        <w:t>Неразделна част от този Договор са следните приложения:</w:t>
      </w:r>
    </w:p>
    <w:p w:rsidR="00634F26" w:rsidRPr="002F3B29" w:rsidRDefault="00634F26" w:rsidP="007E1818">
      <w:pPr>
        <w:spacing w:after="0" w:line="240" w:lineRule="auto"/>
        <w:jc w:val="both"/>
        <w:rPr>
          <w:rFonts w:ascii="Times New Roman" w:hAnsi="Times New Roman" w:cs="Times New Roman"/>
          <w:sz w:val="24"/>
          <w:szCs w:val="24"/>
        </w:rPr>
      </w:pPr>
      <w:r w:rsidRPr="002F3B29">
        <w:rPr>
          <w:rFonts w:ascii="Times New Roman" w:hAnsi="Times New Roman" w:cs="Times New Roman"/>
          <w:sz w:val="24"/>
          <w:szCs w:val="24"/>
        </w:rPr>
        <w:t>1. Техническа спецификация на Възложителя;</w:t>
      </w:r>
    </w:p>
    <w:p w:rsidR="00634F26" w:rsidRPr="002F3B29" w:rsidRDefault="00634F26" w:rsidP="007E1818">
      <w:pPr>
        <w:spacing w:after="0" w:line="240" w:lineRule="auto"/>
        <w:jc w:val="both"/>
        <w:rPr>
          <w:rFonts w:ascii="Times New Roman" w:hAnsi="Times New Roman" w:cs="Times New Roman"/>
          <w:sz w:val="24"/>
          <w:szCs w:val="24"/>
        </w:rPr>
      </w:pPr>
      <w:r w:rsidRPr="002F3B29">
        <w:rPr>
          <w:rFonts w:ascii="Times New Roman" w:hAnsi="Times New Roman" w:cs="Times New Roman"/>
          <w:sz w:val="24"/>
          <w:szCs w:val="24"/>
        </w:rPr>
        <w:t>2. Техническо  предложение на Изпълнителя;</w:t>
      </w:r>
    </w:p>
    <w:p w:rsidR="00634F26" w:rsidRPr="002F3B29" w:rsidRDefault="00634F26" w:rsidP="007E1818">
      <w:pPr>
        <w:spacing w:after="0" w:line="240" w:lineRule="auto"/>
        <w:jc w:val="both"/>
        <w:rPr>
          <w:rFonts w:ascii="Times New Roman" w:hAnsi="Times New Roman" w:cs="Times New Roman"/>
          <w:sz w:val="24"/>
          <w:szCs w:val="24"/>
        </w:rPr>
      </w:pPr>
      <w:r w:rsidRPr="002F3B29">
        <w:rPr>
          <w:rFonts w:ascii="Times New Roman" w:hAnsi="Times New Roman" w:cs="Times New Roman"/>
          <w:sz w:val="24"/>
          <w:szCs w:val="24"/>
        </w:rPr>
        <w:t>3. Ценово предложение на Изпълнителя;</w:t>
      </w:r>
    </w:p>
    <w:p w:rsidR="00634F26" w:rsidRDefault="00634F26" w:rsidP="007E1818">
      <w:pPr>
        <w:tabs>
          <w:tab w:val="num" w:pos="1260"/>
        </w:tabs>
        <w:spacing w:after="0" w:line="360" w:lineRule="auto"/>
        <w:jc w:val="both"/>
        <w:rPr>
          <w:rFonts w:ascii="Times New Roman" w:hAnsi="Times New Roman"/>
          <w:sz w:val="24"/>
          <w:szCs w:val="24"/>
          <w:lang w:eastAsia="bg-BG"/>
        </w:rPr>
      </w:pPr>
    </w:p>
    <w:p w:rsidR="00634F26" w:rsidRPr="0063600D" w:rsidRDefault="00634F26" w:rsidP="007E1818">
      <w:pPr>
        <w:tabs>
          <w:tab w:val="num" w:pos="1260"/>
        </w:tabs>
        <w:spacing w:after="0" w:line="360" w:lineRule="auto"/>
        <w:jc w:val="both"/>
        <w:rPr>
          <w:rFonts w:ascii="Times New Roman" w:hAnsi="Times New Roman"/>
          <w:sz w:val="24"/>
          <w:szCs w:val="24"/>
          <w:lang w:eastAsia="bg-BG"/>
        </w:rPr>
      </w:pPr>
    </w:p>
    <w:p w:rsidR="00634F26" w:rsidRDefault="00634F26" w:rsidP="00D166BA">
      <w:pPr>
        <w:tabs>
          <w:tab w:val="num" w:pos="1260"/>
        </w:tabs>
        <w:spacing w:after="0" w:line="360" w:lineRule="auto"/>
        <w:jc w:val="both"/>
        <w:outlineLvl w:val="0"/>
        <w:rPr>
          <w:rFonts w:ascii="Times New Roman" w:hAnsi="Times New Roman"/>
          <w:b/>
          <w:sz w:val="24"/>
          <w:szCs w:val="24"/>
          <w:lang w:eastAsia="bg-BG"/>
        </w:rPr>
      </w:pPr>
      <w:r w:rsidRPr="0063600D">
        <w:rPr>
          <w:rFonts w:ascii="Times New Roman" w:hAnsi="Times New Roman"/>
          <w:b/>
          <w:sz w:val="24"/>
          <w:szCs w:val="24"/>
          <w:lang w:eastAsia="bg-BG"/>
        </w:rPr>
        <w:t xml:space="preserve">ВЪЗЛОЖИТЕЛ: </w:t>
      </w:r>
      <w:r w:rsidRPr="0063600D">
        <w:rPr>
          <w:rFonts w:ascii="Times New Roman" w:hAnsi="Times New Roman"/>
          <w:b/>
          <w:sz w:val="24"/>
          <w:szCs w:val="24"/>
          <w:lang w:eastAsia="bg-BG"/>
        </w:rPr>
        <w:tab/>
      </w:r>
      <w:r w:rsidRPr="0063600D">
        <w:rPr>
          <w:rFonts w:ascii="Times New Roman" w:hAnsi="Times New Roman"/>
          <w:b/>
          <w:sz w:val="24"/>
          <w:szCs w:val="24"/>
          <w:lang w:eastAsia="bg-BG"/>
        </w:rPr>
        <w:tab/>
      </w:r>
      <w:r w:rsidRPr="0063600D">
        <w:rPr>
          <w:rFonts w:ascii="Times New Roman" w:hAnsi="Times New Roman"/>
          <w:b/>
          <w:sz w:val="24"/>
          <w:szCs w:val="24"/>
          <w:lang w:eastAsia="bg-BG"/>
        </w:rPr>
        <w:tab/>
      </w:r>
      <w:r w:rsidRPr="0063600D">
        <w:rPr>
          <w:rFonts w:ascii="Times New Roman" w:hAnsi="Times New Roman"/>
          <w:b/>
          <w:sz w:val="24"/>
          <w:szCs w:val="24"/>
          <w:lang w:eastAsia="bg-BG"/>
        </w:rPr>
        <w:tab/>
      </w:r>
      <w:r w:rsidRPr="0063600D">
        <w:rPr>
          <w:rFonts w:ascii="Times New Roman" w:hAnsi="Times New Roman"/>
          <w:b/>
          <w:sz w:val="24"/>
          <w:szCs w:val="24"/>
          <w:lang w:eastAsia="bg-BG"/>
        </w:rPr>
        <w:tab/>
        <w:t xml:space="preserve">  ИЗПЪЛНИТЕЛ:</w:t>
      </w:r>
    </w:p>
    <w:p w:rsidR="00634F26" w:rsidRPr="00D166BA" w:rsidRDefault="00634F26" w:rsidP="00D166BA">
      <w:pPr>
        <w:tabs>
          <w:tab w:val="num" w:pos="1260"/>
        </w:tabs>
        <w:spacing w:after="0" w:line="360" w:lineRule="auto"/>
        <w:jc w:val="both"/>
        <w:outlineLvl w:val="0"/>
        <w:rPr>
          <w:rFonts w:ascii="Times New Roman" w:hAnsi="Times New Roman"/>
          <w:b/>
          <w:sz w:val="24"/>
          <w:szCs w:val="24"/>
          <w:lang w:eastAsia="bg-BG"/>
        </w:rPr>
      </w:pPr>
      <w:r w:rsidRPr="0063600D">
        <w:rPr>
          <w:rFonts w:ascii="Times New Roman" w:hAnsi="Times New Roman"/>
          <w:sz w:val="24"/>
          <w:szCs w:val="24"/>
          <w:lang w:eastAsia="bg-BG"/>
        </w:rPr>
        <w:t xml:space="preserve"> </w:t>
      </w:r>
      <w:r w:rsidRPr="00D166BA">
        <w:rPr>
          <w:rFonts w:ascii="Times New Roman" w:hAnsi="Times New Roman" w:cs="Times New Roman"/>
          <w:b/>
          <w:sz w:val="24"/>
          <w:szCs w:val="24"/>
        </w:rPr>
        <w:t xml:space="preserve">За НПГ „Димитър Талев”                                      </w:t>
      </w:r>
    </w:p>
    <w:p w:rsidR="00634F26" w:rsidRPr="00D166BA" w:rsidRDefault="00634F26" w:rsidP="00D166BA">
      <w:pPr>
        <w:spacing w:line="360" w:lineRule="auto"/>
        <w:jc w:val="both"/>
        <w:rPr>
          <w:rFonts w:ascii="Times New Roman" w:hAnsi="Times New Roman" w:cs="Times New Roman"/>
          <w:b/>
          <w:sz w:val="24"/>
          <w:szCs w:val="24"/>
        </w:rPr>
      </w:pPr>
      <w:r w:rsidRPr="00D166BA">
        <w:rPr>
          <w:rFonts w:ascii="Times New Roman" w:hAnsi="Times New Roman" w:cs="Times New Roman"/>
          <w:b/>
          <w:sz w:val="24"/>
          <w:szCs w:val="24"/>
        </w:rPr>
        <w:t xml:space="preserve">ДИРЕКТОР:…………….                                            УПРАВИТЕЛ:……………………..                      </w:t>
      </w:r>
    </w:p>
    <w:p w:rsidR="00634F26" w:rsidRPr="00D166BA" w:rsidRDefault="00634F26" w:rsidP="00D166BA">
      <w:pPr>
        <w:spacing w:line="360" w:lineRule="auto"/>
        <w:jc w:val="both"/>
        <w:rPr>
          <w:rFonts w:ascii="Times New Roman" w:hAnsi="Times New Roman" w:cs="Times New Roman"/>
          <w:b/>
          <w:sz w:val="24"/>
          <w:szCs w:val="24"/>
        </w:rPr>
      </w:pPr>
      <w:r w:rsidRPr="00D166BA">
        <w:rPr>
          <w:rFonts w:ascii="Times New Roman" w:hAnsi="Times New Roman" w:cs="Times New Roman"/>
          <w:b/>
          <w:sz w:val="24"/>
          <w:szCs w:val="24"/>
        </w:rPr>
        <w:t xml:space="preserve">          (Мария Георгиева)                                                                    </w:t>
      </w:r>
    </w:p>
    <w:p w:rsidR="00634F26" w:rsidRPr="00D166BA" w:rsidRDefault="00634F26" w:rsidP="00D166BA">
      <w:pPr>
        <w:spacing w:line="360" w:lineRule="auto"/>
        <w:jc w:val="both"/>
        <w:rPr>
          <w:rFonts w:ascii="Times New Roman" w:hAnsi="Times New Roman" w:cs="Times New Roman"/>
          <w:b/>
          <w:sz w:val="24"/>
          <w:szCs w:val="24"/>
        </w:rPr>
      </w:pPr>
      <w:r w:rsidRPr="00D166BA">
        <w:rPr>
          <w:rFonts w:ascii="Times New Roman" w:hAnsi="Times New Roman" w:cs="Times New Roman"/>
          <w:b/>
          <w:sz w:val="24"/>
          <w:szCs w:val="24"/>
        </w:rPr>
        <w:t>ГЛ. СЧЕТОВОДИТЕЛ:………….</w:t>
      </w:r>
    </w:p>
    <w:p w:rsidR="00634F26" w:rsidRPr="00D166BA" w:rsidRDefault="00634F26" w:rsidP="00D166BA">
      <w:pPr>
        <w:spacing w:line="360" w:lineRule="auto"/>
        <w:jc w:val="both"/>
        <w:rPr>
          <w:rFonts w:ascii="Times New Roman" w:hAnsi="Times New Roman" w:cs="Times New Roman"/>
          <w:b/>
          <w:bCs/>
          <w:sz w:val="24"/>
          <w:szCs w:val="24"/>
          <w:lang w:eastAsia="bg-BG"/>
        </w:rPr>
      </w:pPr>
      <w:r w:rsidRPr="00D166BA">
        <w:rPr>
          <w:rFonts w:ascii="Times New Roman" w:hAnsi="Times New Roman" w:cs="Times New Roman"/>
          <w:b/>
          <w:sz w:val="24"/>
          <w:szCs w:val="24"/>
        </w:rPr>
        <w:t xml:space="preserve">                         (Св. Баталова)</w:t>
      </w:r>
    </w:p>
    <w:p w:rsidR="00634F26" w:rsidRDefault="00634F26" w:rsidP="00430B9E">
      <w:pPr>
        <w:shd w:val="clear" w:color="auto" w:fill="FFFFFF"/>
        <w:spacing w:after="0" w:line="240" w:lineRule="auto"/>
        <w:jc w:val="both"/>
        <w:rPr>
          <w:rFonts w:ascii="Times New Roman" w:hAnsi="Times New Roman"/>
          <w:sz w:val="24"/>
          <w:szCs w:val="24"/>
          <w:lang w:eastAsia="bg-BG"/>
        </w:rPr>
      </w:pPr>
      <w:r w:rsidRPr="0063600D">
        <w:rPr>
          <w:rFonts w:ascii="Times New Roman" w:hAnsi="Times New Roman"/>
          <w:sz w:val="24"/>
          <w:szCs w:val="24"/>
          <w:lang w:eastAsia="bg-BG"/>
        </w:rPr>
        <w:t xml:space="preserve">      </w:t>
      </w: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Default="00634F26" w:rsidP="00430B9E">
      <w:pPr>
        <w:shd w:val="clear" w:color="auto" w:fill="FFFFFF"/>
        <w:spacing w:after="0" w:line="240" w:lineRule="auto"/>
        <w:jc w:val="both"/>
        <w:rPr>
          <w:rFonts w:ascii="Times New Roman" w:hAnsi="Times New Roman"/>
          <w:sz w:val="24"/>
          <w:szCs w:val="24"/>
          <w:lang w:eastAsia="bg-BG"/>
        </w:rPr>
      </w:pPr>
    </w:p>
    <w:p w:rsidR="00634F26" w:rsidRPr="002F3B29" w:rsidRDefault="00634F26" w:rsidP="00430B9E">
      <w:pPr>
        <w:shd w:val="clear" w:color="auto" w:fill="FFFFFF"/>
        <w:spacing w:after="0" w:line="240" w:lineRule="auto"/>
        <w:jc w:val="both"/>
        <w:rPr>
          <w:rFonts w:ascii="Times New Roman" w:hAnsi="Times New Roman" w:cs="Times New Roman"/>
          <w:b/>
          <w:bCs/>
          <w:spacing w:val="-2"/>
          <w:sz w:val="24"/>
          <w:szCs w:val="24"/>
        </w:rPr>
      </w:pPr>
    </w:p>
    <w:p w:rsidR="00634F26" w:rsidRPr="00430B9E" w:rsidRDefault="00634F26" w:rsidP="00430B9E">
      <w:pPr>
        <w:widowControl w:val="0"/>
        <w:suppressAutoHyphens/>
        <w:spacing w:after="120" w:line="100" w:lineRule="atLeast"/>
        <w:ind w:left="6732"/>
        <w:jc w:val="center"/>
        <w:rPr>
          <w:rFonts w:ascii="Times New Roman" w:hAnsi="Times New Roman" w:cs="Times New Roman"/>
          <w:kern w:val="1"/>
          <w:sz w:val="24"/>
          <w:szCs w:val="24"/>
          <w:u w:val="single"/>
        </w:rPr>
      </w:pPr>
    </w:p>
    <w:p w:rsidR="00634F26" w:rsidRPr="001F1218" w:rsidRDefault="00634F26" w:rsidP="00D21A39">
      <w:pPr>
        <w:widowControl w:val="0"/>
        <w:suppressAutoHyphens/>
        <w:spacing w:after="120" w:line="100" w:lineRule="atLeast"/>
        <w:ind w:left="6732"/>
        <w:jc w:val="right"/>
        <w:rPr>
          <w:rFonts w:ascii="Times New Roman" w:hAnsi="Times New Roman" w:cs="Times New Roman"/>
          <w:kern w:val="1"/>
          <w:sz w:val="24"/>
          <w:szCs w:val="24"/>
          <w:u w:val="single"/>
        </w:rPr>
      </w:pPr>
      <w:r w:rsidRPr="001F1218">
        <w:rPr>
          <w:rFonts w:ascii="Times New Roman" w:hAnsi="Times New Roman" w:cs="Times New Roman"/>
          <w:kern w:val="1"/>
          <w:sz w:val="24"/>
          <w:szCs w:val="24"/>
          <w:u w:val="single"/>
        </w:rPr>
        <w:t>Приложение 3</w:t>
      </w:r>
    </w:p>
    <w:p w:rsidR="00634F26" w:rsidRPr="001F1218" w:rsidRDefault="00634F26" w:rsidP="00D21A39">
      <w:pPr>
        <w:widowControl w:val="0"/>
        <w:suppressAutoHyphens/>
        <w:spacing w:after="0" w:line="240" w:lineRule="auto"/>
        <w:jc w:val="right"/>
        <w:rPr>
          <w:rFonts w:ascii="Times New Roman" w:hAnsi="Times New Roman" w:cs="Times New Roman"/>
          <w:kern w:val="1"/>
          <w:sz w:val="24"/>
          <w:szCs w:val="24"/>
          <w:lang w:val="en-US"/>
        </w:rPr>
      </w:pP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t>(образец)</w:t>
      </w:r>
    </w:p>
    <w:p w:rsidR="00634F26" w:rsidRPr="001F1218" w:rsidRDefault="00634F26" w:rsidP="00050F96">
      <w:pPr>
        <w:widowControl w:val="0"/>
        <w:suppressAutoHyphens/>
        <w:spacing w:after="0" w:line="240" w:lineRule="auto"/>
        <w:rPr>
          <w:rFonts w:ascii="Times New Roman" w:hAnsi="Times New Roman" w:cs="Times New Roman"/>
          <w:b/>
          <w:bCs/>
          <w:kern w:val="1"/>
          <w:sz w:val="24"/>
          <w:szCs w:val="24"/>
        </w:rPr>
      </w:pPr>
    </w:p>
    <w:p w:rsidR="00634F26" w:rsidRPr="001F1218" w:rsidRDefault="00634F26" w:rsidP="00050F96">
      <w:pPr>
        <w:widowControl w:val="0"/>
        <w:suppressAutoHyphens/>
        <w:spacing w:after="0" w:line="240" w:lineRule="auto"/>
        <w:rPr>
          <w:rFonts w:ascii="Times New Roman" w:hAnsi="Times New Roman" w:cs="Times New Roman"/>
          <w:kern w:val="1"/>
          <w:sz w:val="24"/>
          <w:szCs w:val="24"/>
        </w:rPr>
      </w:pPr>
      <w:r w:rsidRPr="001F1218">
        <w:rPr>
          <w:rFonts w:ascii="Times New Roman" w:hAnsi="Times New Roman" w:cs="Times New Roman"/>
          <w:b/>
          <w:bCs/>
          <w:kern w:val="1"/>
          <w:sz w:val="24"/>
          <w:szCs w:val="24"/>
        </w:rPr>
        <w:t>ДО</w:t>
      </w:r>
    </w:p>
    <w:p w:rsidR="00634F26" w:rsidRPr="001F1218" w:rsidRDefault="00634F26" w:rsidP="00050F96">
      <w:pPr>
        <w:widowControl w:val="0"/>
        <w:suppressAutoHyphens/>
        <w:spacing w:after="0" w:line="240" w:lineRule="auto"/>
        <w:jc w:val="both"/>
        <w:rPr>
          <w:rFonts w:ascii="Times New Roman" w:hAnsi="Times New Roman" w:cs="Times New Roman"/>
          <w:b/>
          <w:bCs/>
          <w:kern w:val="1"/>
          <w:sz w:val="24"/>
          <w:szCs w:val="24"/>
        </w:rPr>
      </w:pPr>
      <w:r>
        <w:rPr>
          <w:rFonts w:ascii="Times New Roman" w:hAnsi="Times New Roman" w:cs="Times New Roman"/>
          <w:b/>
          <w:bCs/>
          <w:kern w:val="1"/>
          <w:sz w:val="24"/>
          <w:szCs w:val="24"/>
        </w:rPr>
        <w:t>НПГ „ДИМИТЪР ТАЛЕВ“</w:t>
      </w:r>
    </w:p>
    <w:p w:rsidR="00634F26" w:rsidRPr="001F09E8" w:rsidRDefault="00634F26" w:rsidP="00050F96">
      <w:pPr>
        <w:widowControl w:val="0"/>
        <w:suppressAutoHyphens/>
        <w:spacing w:after="0" w:line="240" w:lineRule="auto"/>
        <w:jc w:val="both"/>
        <w:rPr>
          <w:rFonts w:ascii="Times New Roman" w:hAnsi="Times New Roman" w:cs="Times New Roman"/>
          <w:b/>
          <w:bCs/>
          <w:kern w:val="1"/>
          <w:sz w:val="24"/>
          <w:szCs w:val="24"/>
          <w:lang w:val="en-US"/>
        </w:rPr>
      </w:pPr>
      <w:r>
        <w:rPr>
          <w:rFonts w:ascii="Times New Roman" w:hAnsi="Times New Roman" w:cs="Times New Roman"/>
          <w:b/>
          <w:bCs/>
          <w:kern w:val="1"/>
          <w:sz w:val="24"/>
          <w:szCs w:val="24"/>
        </w:rPr>
        <w:t>ГР. ГОЦЕ ДЕЛЧЕВ</w:t>
      </w:r>
    </w:p>
    <w:p w:rsidR="00634F26" w:rsidRPr="001F1218" w:rsidRDefault="00634F26" w:rsidP="00050F96">
      <w:pPr>
        <w:jc w:val="both"/>
        <w:rPr>
          <w:rFonts w:ascii="Times New Roman" w:hAnsi="Times New Roman" w:cs="Times New Roman"/>
          <w:b/>
          <w:sz w:val="24"/>
          <w:szCs w:val="24"/>
        </w:rPr>
      </w:pPr>
    </w:p>
    <w:p w:rsidR="00634F26" w:rsidRDefault="00634F26" w:rsidP="00050F96">
      <w:pPr>
        <w:spacing w:before="120"/>
        <w:ind w:left="284"/>
        <w:jc w:val="center"/>
        <w:rPr>
          <w:rFonts w:ascii="Times New Roman" w:hAnsi="Times New Roman" w:cs="Times New Roman"/>
          <w:b/>
          <w:sz w:val="24"/>
          <w:szCs w:val="24"/>
        </w:rPr>
      </w:pPr>
      <w:r w:rsidRPr="001F1218">
        <w:rPr>
          <w:rFonts w:ascii="Times New Roman" w:hAnsi="Times New Roman" w:cs="Times New Roman"/>
          <w:b/>
          <w:sz w:val="24"/>
          <w:szCs w:val="24"/>
        </w:rPr>
        <w:t>ТЕХ</w:t>
      </w:r>
      <w:r>
        <w:rPr>
          <w:rFonts w:ascii="Times New Roman" w:hAnsi="Times New Roman" w:cs="Times New Roman"/>
          <w:b/>
          <w:sz w:val="24"/>
          <w:szCs w:val="24"/>
        </w:rPr>
        <w:t>НИЧЕСКО ПРЕДЛОЖЕНИЕ ЗА ИЗПЪЛНЕНИЕ</w:t>
      </w:r>
      <w:r w:rsidRPr="001F1218">
        <w:rPr>
          <w:rFonts w:ascii="Times New Roman" w:hAnsi="Times New Roman" w:cs="Times New Roman"/>
          <w:b/>
          <w:sz w:val="24"/>
          <w:szCs w:val="24"/>
        </w:rPr>
        <w:t xml:space="preserve"> НА ПОРЪЧКАТА</w:t>
      </w:r>
    </w:p>
    <w:p w:rsidR="00634F26" w:rsidRPr="001F1218" w:rsidRDefault="00634F26" w:rsidP="00050F96">
      <w:pPr>
        <w:spacing w:before="120"/>
        <w:ind w:left="284"/>
        <w:jc w:val="center"/>
        <w:rPr>
          <w:rFonts w:ascii="Times New Roman" w:hAnsi="Times New Roman" w:cs="Times New Roman"/>
          <w:b/>
          <w:sz w:val="24"/>
          <w:szCs w:val="24"/>
        </w:rPr>
      </w:pPr>
      <w:r>
        <w:rPr>
          <w:rFonts w:ascii="Times New Roman" w:hAnsi="Times New Roman" w:cs="Times New Roman"/>
          <w:b/>
          <w:sz w:val="24"/>
          <w:szCs w:val="24"/>
        </w:rPr>
        <w:t>ОБОСОБЕНА ПОЗИЦИЯ ……..</w:t>
      </w:r>
    </w:p>
    <w:p w:rsidR="00634F26" w:rsidRPr="001F1218" w:rsidRDefault="00634F26" w:rsidP="0038256F">
      <w:pPr>
        <w:ind w:left="2" w:right="6"/>
        <w:jc w:val="center"/>
        <w:rPr>
          <w:rFonts w:ascii="Times New Roman" w:hAnsi="Times New Roman" w:cs="Times New Roman"/>
          <w:sz w:val="24"/>
          <w:szCs w:val="24"/>
        </w:rPr>
      </w:pPr>
      <w:r w:rsidRPr="001F1218">
        <w:rPr>
          <w:rFonts w:ascii="Times New Roman" w:hAnsi="Times New Roman" w:cs="Times New Roman"/>
          <w:sz w:val="24"/>
          <w:szCs w:val="24"/>
        </w:rPr>
        <w:t>От………………………………....................................……………...........................</w:t>
      </w:r>
      <w:r>
        <w:rPr>
          <w:rFonts w:ascii="Times New Roman" w:hAnsi="Times New Roman" w:cs="Times New Roman"/>
          <w:sz w:val="24"/>
          <w:szCs w:val="24"/>
        </w:rPr>
        <w:t>.............................</w:t>
      </w:r>
      <w:r w:rsidRPr="001F1218">
        <w:rPr>
          <w:rFonts w:ascii="Times New Roman" w:hAnsi="Times New Roman" w:cs="Times New Roman"/>
          <w:sz w:val="24"/>
          <w:szCs w:val="24"/>
        </w:rPr>
        <w:t>(наименование на участника)</w:t>
      </w:r>
    </w:p>
    <w:p w:rsidR="00634F26" w:rsidRPr="001F1218" w:rsidRDefault="00634F26" w:rsidP="00050F96">
      <w:pPr>
        <w:ind w:right="6"/>
        <w:jc w:val="both"/>
        <w:rPr>
          <w:rFonts w:ascii="Times New Roman" w:hAnsi="Times New Roman" w:cs="Times New Roman"/>
          <w:sz w:val="24"/>
          <w:szCs w:val="24"/>
        </w:rPr>
      </w:pPr>
      <w:r w:rsidRPr="001F1218">
        <w:rPr>
          <w:rFonts w:ascii="Times New Roman" w:hAnsi="Times New Roman" w:cs="Times New Roman"/>
          <w:sz w:val="24"/>
          <w:szCs w:val="24"/>
        </w:rPr>
        <w:t>представлявано от ................................................................................................................................,</w:t>
      </w:r>
    </w:p>
    <w:p w:rsidR="00634F26" w:rsidRPr="001F1218" w:rsidRDefault="00634F26" w:rsidP="00050F96">
      <w:pPr>
        <w:ind w:right="6"/>
        <w:jc w:val="both"/>
        <w:rPr>
          <w:rFonts w:ascii="Times New Roman" w:hAnsi="Times New Roman" w:cs="Times New Roman"/>
          <w:sz w:val="24"/>
          <w:szCs w:val="24"/>
        </w:rPr>
      </w:pPr>
      <w:r w:rsidRPr="001F1218">
        <w:rPr>
          <w:rFonts w:ascii="Times New Roman" w:hAnsi="Times New Roman" w:cs="Times New Roman"/>
          <w:sz w:val="24"/>
          <w:szCs w:val="24"/>
        </w:rPr>
        <w:t>(трите имена на законния представител или изрично упълномощеното лице на участника)</w:t>
      </w:r>
    </w:p>
    <w:p w:rsidR="00634F26" w:rsidRPr="001F1218" w:rsidRDefault="00634F26" w:rsidP="00050F96">
      <w:pPr>
        <w:ind w:right="6"/>
        <w:jc w:val="both"/>
        <w:rPr>
          <w:rFonts w:ascii="Times New Roman" w:hAnsi="Times New Roman" w:cs="Times New Roman"/>
          <w:sz w:val="24"/>
          <w:szCs w:val="24"/>
        </w:rPr>
      </w:pPr>
      <w:r w:rsidRPr="001F1218">
        <w:rPr>
          <w:rFonts w:ascii="Times New Roman" w:hAnsi="Times New Roman" w:cs="Times New Roman"/>
          <w:sz w:val="24"/>
          <w:szCs w:val="24"/>
        </w:rPr>
        <w:t>в качеството си на………………………………………………………………………………. ..……….….</w:t>
      </w:r>
    </w:p>
    <w:p w:rsidR="00634F26" w:rsidRPr="001F1218" w:rsidRDefault="00634F26" w:rsidP="001F09E8">
      <w:pPr>
        <w:ind w:right="6"/>
        <w:rPr>
          <w:rFonts w:ascii="Times New Roman" w:hAnsi="Times New Roman" w:cs="Times New Roman"/>
          <w:sz w:val="24"/>
          <w:szCs w:val="24"/>
        </w:rPr>
      </w:pPr>
      <w:r w:rsidRPr="001F1218">
        <w:rPr>
          <w:rFonts w:ascii="Times New Roman" w:hAnsi="Times New Roman" w:cs="Times New Roman"/>
          <w:sz w:val="24"/>
          <w:szCs w:val="24"/>
        </w:rPr>
        <w:t>(посочва се длъжността на представителя на участника)</w:t>
      </w:r>
    </w:p>
    <w:p w:rsidR="00634F26" w:rsidRDefault="00634F26" w:rsidP="00050F96">
      <w:pPr>
        <w:jc w:val="both"/>
        <w:rPr>
          <w:rFonts w:ascii="Times New Roman" w:hAnsi="Times New Roman" w:cs="Times New Roman"/>
          <w:b/>
          <w:sz w:val="24"/>
          <w:szCs w:val="24"/>
        </w:rPr>
      </w:pPr>
    </w:p>
    <w:p w:rsidR="00634F26" w:rsidRPr="001F1218" w:rsidRDefault="00634F26" w:rsidP="00050F96">
      <w:pPr>
        <w:jc w:val="both"/>
        <w:rPr>
          <w:rFonts w:ascii="Times New Roman" w:hAnsi="Times New Roman" w:cs="Times New Roman"/>
          <w:b/>
          <w:sz w:val="24"/>
          <w:szCs w:val="24"/>
        </w:rPr>
      </w:pPr>
      <w:r w:rsidRPr="001F1218">
        <w:rPr>
          <w:rFonts w:ascii="Times New Roman" w:hAnsi="Times New Roman" w:cs="Times New Roman"/>
          <w:b/>
          <w:sz w:val="24"/>
          <w:szCs w:val="24"/>
        </w:rPr>
        <w:t>УВАЖАЕМИ ГОСПОЖИ И ГОСПОДА,</w:t>
      </w:r>
    </w:p>
    <w:p w:rsidR="00634F26" w:rsidRDefault="00634F26" w:rsidP="00A03300">
      <w:p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След като се запознахме с изискванията в условията за участие и поканата</w:t>
      </w:r>
      <w:r>
        <w:rPr>
          <w:rFonts w:ascii="Times New Roman" w:hAnsi="Times New Roman" w:cs="Times New Roman"/>
          <w:sz w:val="24"/>
          <w:szCs w:val="24"/>
        </w:rPr>
        <w:t xml:space="preserve"> </w:t>
      </w:r>
      <w:r w:rsidRPr="001F1218">
        <w:rPr>
          <w:rFonts w:ascii="Times New Roman" w:hAnsi="Times New Roman" w:cs="Times New Roman"/>
          <w:sz w:val="24"/>
          <w:szCs w:val="24"/>
          <w:lang w:eastAsia="bg-BG"/>
        </w:rPr>
        <w:t>за възлагане на поръчка по реда на глава осем „а“от Закона за обществените поръчки, с</w:t>
      </w:r>
      <w:r>
        <w:rPr>
          <w:rFonts w:ascii="Times New Roman" w:hAnsi="Times New Roman" w:cs="Times New Roman"/>
          <w:sz w:val="24"/>
          <w:szCs w:val="24"/>
          <w:lang w:eastAsia="bg-BG"/>
        </w:rPr>
        <w:t xml:space="preserve"> предмет: </w:t>
      </w:r>
      <w:r w:rsidRPr="001F09E8">
        <w:rPr>
          <w:rFonts w:ascii="Times New Roman" w:hAnsi="Times New Roman" w:cs="Times New Roman"/>
          <w:sz w:val="24"/>
          <w:szCs w:val="24"/>
        </w:rPr>
        <w:t>„</w:t>
      </w:r>
      <w:r w:rsidRPr="001F09E8">
        <w:rPr>
          <w:rFonts w:ascii="Times New Roman" w:hAnsi="Times New Roman" w:cs="Times New Roman"/>
          <w:bCs/>
          <w:sz w:val="24"/>
          <w:szCs w:val="24"/>
        </w:rPr>
        <w:t>Ремонт на открити спортни площадки” по инвестиционната програма на МОН за 2015 година и „Адаптиране и изграждане на санитарни възли в НПГ „Димитър Талев” по Национална програма „Създаване на достъпна архитектурна среда” за 2015 година“</w:t>
      </w:r>
      <w:r>
        <w:rPr>
          <w:rFonts w:ascii="Times New Roman" w:hAnsi="Times New Roman" w:cs="Times New Roman"/>
          <w:sz w:val="24"/>
          <w:szCs w:val="24"/>
        </w:rPr>
        <w:t>, заявяваме:</w:t>
      </w:r>
    </w:p>
    <w:p w:rsidR="00634F26" w:rsidRDefault="00634F26" w:rsidP="00A03300">
      <w:pPr>
        <w:spacing w:after="0" w:line="240" w:lineRule="auto"/>
        <w:jc w:val="both"/>
        <w:rPr>
          <w:rFonts w:ascii="Times New Roman" w:hAnsi="Times New Roman" w:cs="Times New Roman"/>
          <w:sz w:val="24"/>
          <w:szCs w:val="24"/>
        </w:rPr>
      </w:pPr>
    </w:p>
    <w:p w:rsidR="00634F26" w:rsidRDefault="00634F26" w:rsidP="00A03300">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b/>
          <w:sz w:val="24"/>
          <w:szCs w:val="24"/>
        </w:rPr>
        <w:t>1.</w:t>
      </w:r>
      <w:r>
        <w:rPr>
          <w:rFonts w:ascii="Times New Roman" w:hAnsi="Times New Roman" w:cs="Times New Roman"/>
          <w:b/>
          <w:sz w:val="24"/>
          <w:szCs w:val="24"/>
        </w:rPr>
        <w:t xml:space="preserve"> </w:t>
      </w:r>
      <w:r w:rsidRPr="001F1218">
        <w:rPr>
          <w:rFonts w:ascii="Times New Roman" w:hAnsi="Times New Roman" w:cs="Times New Roman"/>
          <w:sz w:val="24"/>
          <w:szCs w:val="24"/>
        </w:rPr>
        <w:t>Желая(ем) да участвам(е) в горе цитираната обществената поръчка</w:t>
      </w:r>
      <w:r>
        <w:rPr>
          <w:rFonts w:ascii="Times New Roman" w:hAnsi="Times New Roman" w:cs="Times New Roman"/>
          <w:sz w:val="24"/>
          <w:szCs w:val="24"/>
        </w:rPr>
        <w:t xml:space="preserve"> по Обособена позиция ……..</w:t>
      </w:r>
      <w:r w:rsidRPr="001F1218">
        <w:rPr>
          <w:rFonts w:ascii="Times New Roman" w:hAnsi="Times New Roman" w:cs="Times New Roman"/>
          <w:b/>
          <w:sz w:val="24"/>
          <w:szCs w:val="24"/>
          <w:lang w:eastAsia="bg-BG"/>
        </w:rPr>
        <w:t>,</w:t>
      </w:r>
      <w:r w:rsidRPr="001F1218">
        <w:rPr>
          <w:rFonts w:ascii="Times New Roman" w:hAnsi="Times New Roman" w:cs="Times New Roman"/>
          <w:sz w:val="24"/>
          <w:szCs w:val="24"/>
          <w:lang w:eastAsia="bg-BG"/>
        </w:rPr>
        <w:t xml:space="preserve"> като приемаме в</w:t>
      </w:r>
      <w:r>
        <w:rPr>
          <w:rFonts w:ascii="Times New Roman" w:hAnsi="Times New Roman" w:cs="Times New Roman"/>
          <w:sz w:val="24"/>
          <w:szCs w:val="24"/>
          <w:lang w:eastAsia="bg-BG"/>
        </w:rPr>
        <w:t>сички условия за участие в нея.</w:t>
      </w:r>
    </w:p>
    <w:p w:rsidR="00634F26" w:rsidRDefault="00634F26" w:rsidP="00A03300">
      <w:pPr>
        <w:spacing w:after="0" w:line="240" w:lineRule="auto"/>
        <w:jc w:val="both"/>
        <w:rPr>
          <w:rFonts w:ascii="Times New Roman" w:hAnsi="Times New Roman" w:cs="Times New Roman"/>
          <w:sz w:val="24"/>
          <w:szCs w:val="24"/>
        </w:rPr>
      </w:pPr>
      <w:r w:rsidRPr="001F1218">
        <w:rPr>
          <w:rFonts w:ascii="Times New Roman" w:hAnsi="Times New Roman" w:cs="Times New Roman"/>
          <w:b/>
          <w:sz w:val="24"/>
          <w:szCs w:val="24"/>
          <w:lang w:eastAsia="bg-BG"/>
        </w:rPr>
        <w:t>2.</w:t>
      </w:r>
      <w:r w:rsidRPr="001F1218">
        <w:rPr>
          <w:rFonts w:ascii="Times New Roman" w:hAnsi="Times New Roman" w:cs="Times New Roman"/>
          <w:sz w:val="24"/>
          <w:szCs w:val="24"/>
          <w:lang w:eastAsia="bg-BG"/>
        </w:rPr>
        <w:t xml:space="preserve"> При подготовката на настоящата оферта сме спазили всички изисквания на Възложителя за</w:t>
      </w:r>
      <w:r>
        <w:rPr>
          <w:rFonts w:ascii="Times New Roman" w:hAnsi="Times New Roman" w:cs="Times New Roman"/>
          <w:sz w:val="24"/>
          <w:szCs w:val="24"/>
        </w:rPr>
        <w:t xml:space="preserve"> нейното изготвяне.</w:t>
      </w:r>
    </w:p>
    <w:p w:rsidR="00634F26" w:rsidRDefault="00634F26" w:rsidP="00A03300">
      <w:pPr>
        <w:spacing w:after="0" w:line="240" w:lineRule="auto"/>
        <w:jc w:val="both"/>
        <w:rPr>
          <w:rFonts w:ascii="Times New Roman" w:hAnsi="Times New Roman" w:cs="Times New Roman"/>
          <w:sz w:val="24"/>
          <w:szCs w:val="24"/>
        </w:rPr>
      </w:pPr>
      <w:r w:rsidRPr="001F1218">
        <w:rPr>
          <w:rFonts w:ascii="Times New Roman" w:hAnsi="Times New Roman" w:cs="Times New Roman"/>
          <w:b/>
          <w:sz w:val="24"/>
          <w:szCs w:val="24"/>
        </w:rPr>
        <w:t>3.</w:t>
      </w:r>
      <w:r w:rsidRPr="001F1218">
        <w:rPr>
          <w:rFonts w:ascii="Times New Roman" w:hAnsi="Times New Roman" w:cs="Times New Roman"/>
          <w:sz w:val="24"/>
          <w:szCs w:val="24"/>
        </w:rPr>
        <w:t xml:space="preserve"> Тази оферта е със срок на валидност 120 (сто и двадесет) календарни дни, считано от крайния</w:t>
      </w:r>
      <w:r>
        <w:rPr>
          <w:rFonts w:ascii="Times New Roman" w:hAnsi="Times New Roman" w:cs="Times New Roman"/>
          <w:sz w:val="24"/>
          <w:szCs w:val="24"/>
        </w:rPr>
        <w:t xml:space="preserve"> срок за получаване на офертите.</w:t>
      </w:r>
    </w:p>
    <w:p w:rsidR="00634F26" w:rsidRDefault="00634F26" w:rsidP="00A03300">
      <w:pPr>
        <w:spacing w:after="0" w:line="240" w:lineRule="auto"/>
        <w:jc w:val="both"/>
        <w:rPr>
          <w:rFonts w:ascii="Times New Roman" w:hAnsi="Times New Roman" w:cs="Times New Roman"/>
          <w:sz w:val="24"/>
          <w:szCs w:val="24"/>
        </w:rPr>
      </w:pPr>
      <w:r w:rsidRPr="001F1218">
        <w:rPr>
          <w:rFonts w:ascii="Times New Roman" w:hAnsi="Times New Roman" w:cs="Times New Roman"/>
          <w:b/>
          <w:sz w:val="24"/>
          <w:szCs w:val="24"/>
        </w:rPr>
        <w:t>4.</w:t>
      </w:r>
      <w:r w:rsidRPr="001F1218">
        <w:rPr>
          <w:rFonts w:ascii="Times New Roman" w:hAnsi="Times New Roman" w:cs="Times New Roman"/>
          <w:sz w:val="24"/>
          <w:szCs w:val="24"/>
        </w:rPr>
        <w:t xml:space="preserve"> Предлаганите от нас </w:t>
      </w:r>
      <w:r>
        <w:rPr>
          <w:rFonts w:ascii="Times New Roman" w:hAnsi="Times New Roman" w:cs="Times New Roman"/>
          <w:sz w:val="24"/>
          <w:szCs w:val="24"/>
        </w:rPr>
        <w:t>дейности</w:t>
      </w:r>
      <w:r w:rsidRPr="001F1218">
        <w:rPr>
          <w:rFonts w:ascii="Times New Roman" w:hAnsi="Times New Roman" w:cs="Times New Roman"/>
          <w:sz w:val="24"/>
          <w:szCs w:val="24"/>
        </w:rPr>
        <w:t xml:space="preserve"> ще удовлетворяват изцяло изискванията на Възложителя, заложени в Техническата спецификация</w:t>
      </w:r>
      <w:r>
        <w:rPr>
          <w:rFonts w:ascii="Times New Roman" w:hAnsi="Times New Roman" w:cs="Times New Roman"/>
          <w:sz w:val="24"/>
          <w:szCs w:val="24"/>
        </w:rPr>
        <w:t>.</w:t>
      </w:r>
    </w:p>
    <w:p w:rsidR="00634F26" w:rsidRDefault="00634F26" w:rsidP="00A03300">
      <w:pPr>
        <w:spacing w:after="0" w:line="240" w:lineRule="auto"/>
        <w:jc w:val="both"/>
        <w:rPr>
          <w:rFonts w:ascii="Times New Roman" w:hAnsi="Times New Roman" w:cs="Times New Roman"/>
          <w:sz w:val="24"/>
          <w:szCs w:val="24"/>
        </w:rPr>
      </w:pPr>
      <w:r w:rsidRPr="001F1218">
        <w:rPr>
          <w:rFonts w:ascii="Times New Roman" w:hAnsi="Times New Roman" w:cs="Times New Roman"/>
          <w:b/>
          <w:sz w:val="24"/>
          <w:szCs w:val="24"/>
        </w:rPr>
        <w:t>5.</w:t>
      </w:r>
      <w:r w:rsidRPr="001F1218">
        <w:rPr>
          <w:rFonts w:ascii="Times New Roman" w:hAnsi="Times New Roman" w:cs="Times New Roman"/>
          <w:sz w:val="24"/>
          <w:szCs w:val="24"/>
        </w:rPr>
        <w:t xml:space="preserve"> Срокът за изпълнение на поръчката е………………… календарни дни</w:t>
      </w:r>
      <w:r w:rsidRPr="001F1218">
        <w:rPr>
          <w:rFonts w:ascii="Times New Roman" w:hAnsi="Times New Roman" w:cs="Times New Roman"/>
          <w:kern w:val="1"/>
          <w:sz w:val="24"/>
          <w:szCs w:val="24"/>
        </w:rPr>
        <w:t xml:space="preserve"> </w:t>
      </w:r>
      <w:r w:rsidRPr="001F1218">
        <w:rPr>
          <w:rFonts w:ascii="Times New Roman" w:hAnsi="Times New Roman" w:cs="Times New Roman"/>
          <w:sz w:val="24"/>
          <w:szCs w:val="24"/>
        </w:rPr>
        <w:t xml:space="preserve">от  датата на </w:t>
      </w:r>
      <w:r>
        <w:rPr>
          <w:rFonts w:ascii="Times New Roman" w:hAnsi="Times New Roman" w:cs="Times New Roman"/>
          <w:sz w:val="24"/>
          <w:szCs w:val="24"/>
        </w:rPr>
        <w:t>подписване на договор.</w:t>
      </w:r>
    </w:p>
    <w:p w:rsidR="00634F26" w:rsidRDefault="00634F26" w:rsidP="00A03300">
      <w:pPr>
        <w:spacing w:after="0" w:line="240" w:lineRule="auto"/>
        <w:jc w:val="both"/>
        <w:rPr>
          <w:rFonts w:ascii="Times New Roman" w:hAnsi="Times New Roman" w:cs="Times New Roman"/>
          <w:sz w:val="24"/>
          <w:szCs w:val="24"/>
        </w:rPr>
      </w:pPr>
      <w:r w:rsidRPr="001F1218">
        <w:rPr>
          <w:rFonts w:ascii="Times New Roman" w:hAnsi="Times New Roman" w:cs="Times New Roman"/>
          <w:b/>
          <w:sz w:val="24"/>
          <w:szCs w:val="24"/>
        </w:rPr>
        <w:t xml:space="preserve">6. </w:t>
      </w:r>
      <w:r w:rsidRPr="001F1218">
        <w:rPr>
          <w:rFonts w:ascii="Times New Roman" w:hAnsi="Times New Roman" w:cs="Times New Roman"/>
          <w:sz w:val="24"/>
          <w:szCs w:val="24"/>
        </w:rPr>
        <w:t>Гаранционният</w:t>
      </w:r>
      <w:r>
        <w:rPr>
          <w:rFonts w:ascii="Times New Roman" w:hAnsi="Times New Roman" w:cs="Times New Roman"/>
          <w:sz w:val="24"/>
          <w:szCs w:val="24"/>
        </w:rPr>
        <w:t xml:space="preserve"> срок е …………….. (не по-малко от 5</w:t>
      </w:r>
      <w:r w:rsidRPr="001F1218">
        <w:rPr>
          <w:rFonts w:ascii="Times New Roman" w:hAnsi="Times New Roman" w:cs="Times New Roman"/>
          <w:sz w:val="24"/>
          <w:szCs w:val="24"/>
        </w:rPr>
        <w:t xml:space="preserve">) </w:t>
      </w:r>
      <w:r>
        <w:rPr>
          <w:rFonts w:ascii="Times New Roman" w:hAnsi="Times New Roman" w:cs="Times New Roman"/>
          <w:sz w:val="24"/>
          <w:szCs w:val="24"/>
        </w:rPr>
        <w:t>години</w:t>
      </w:r>
      <w:r w:rsidRPr="001F1218">
        <w:rPr>
          <w:rFonts w:ascii="Times New Roman" w:hAnsi="Times New Roman" w:cs="Times New Roman"/>
          <w:sz w:val="24"/>
          <w:szCs w:val="24"/>
        </w:rPr>
        <w:t xml:space="preserve">, считано от  датата на </w:t>
      </w:r>
      <w:r>
        <w:rPr>
          <w:rFonts w:ascii="Times New Roman" w:hAnsi="Times New Roman" w:cs="Times New Roman"/>
          <w:sz w:val="24"/>
          <w:szCs w:val="24"/>
        </w:rPr>
        <w:t>подписване на окончателен приемателен</w:t>
      </w:r>
      <w:r w:rsidRPr="001F1218">
        <w:rPr>
          <w:rFonts w:ascii="Times New Roman" w:hAnsi="Times New Roman" w:cs="Times New Roman"/>
          <w:sz w:val="24"/>
          <w:szCs w:val="24"/>
        </w:rPr>
        <w:t xml:space="preserve"> протокол за </w:t>
      </w:r>
      <w:r>
        <w:rPr>
          <w:rFonts w:ascii="Times New Roman" w:hAnsi="Times New Roman" w:cs="Times New Roman"/>
          <w:sz w:val="24"/>
          <w:szCs w:val="24"/>
        </w:rPr>
        <w:t>изпълнение предмета на обществената поръчка.</w:t>
      </w:r>
    </w:p>
    <w:p w:rsidR="00634F26" w:rsidRPr="001F1218" w:rsidRDefault="00634F26" w:rsidP="00A033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 </w:t>
      </w:r>
      <w:r w:rsidRPr="001F1218">
        <w:rPr>
          <w:rFonts w:ascii="Times New Roman" w:hAnsi="Times New Roman" w:cs="Times New Roman"/>
          <w:sz w:val="24"/>
          <w:szCs w:val="24"/>
        </w:rPr>
        <w:t>До подписването на официален договор, ако нашата оферта бъде приета, това предложение заедно с Вашето писмено известие за възлагане на договор ще формират обвързващо споразумение помежду ни.</w:t>
      </w:r>
    </w:p>
    <w:p w:rsidR="00634F26" w:rsidRDefault="00634F26" w:rsidP="00A03300">
      <w:pPr>
        <w:spacing w:after="0" w:line="240" w:lineRule="auto"/>
        <w:jc w:val="both"/>
        <w:rPr>
          <w:rFonts w:ascii="Times New Roman" w:hAnsi="Times New Roman" w:cs="Times New Roman"/>
          <w:b/>
          <w:sz w:val="24"/>
          <w:szCs w:val="24"/>
          <w:u w:val="single"/>
        </w:rPr>
      </w:pPr>
    </w:p>
    <w:p w:rsidR="00634F26" w:rsidRPr="001F1218" w:rsidRDefault="00634F26" w:rsidP="00A03300">
      <w:pPr>
        <w:spacing w:after="0" w:line="240" w:lineRule="auto"/>
        <w:jc w:val="both"/>
        <w:rPr>
          <w:rFonts w:ascii="Times New Roman" w:hAnsi="Times New Roman" w:cs="Times New Roman"/>
          <w:b/>
          <w:sz w:val="24"/>
          <w:szCs w:val="24"/>
          <w:u w:val="single"/>
        </w:rPr>
      </w:pPr>
      <w:r w:rsidRPr="001F1218">
        <w:rPr>
          <w:rFonts w:ascii="Times New Roman" w:hAnsi="Times New Roman" w:cs="Times New Roman"/>
          <w:b/>
          <w:sz w:val="24"/>
          <w:szCs w:val="24"/>
          <w:u w:val="single"/>
        </w:rPr>
        <w:t>Приложения:</w:t>
      </w:r>
    </w:p>
    <w:p w:rsidR="00634F26" w:rsidRDefault="00634F26" w:rsidP="00350BB7">
      <w:pPr>
        <w:spacing w:after="0" w:line="240" w:lineRule="auto"/>
        <w:jc w:val="both"/>
        <w:rPr>
          <w:rFonts w:ascii="Times New Roman" w:hAnsi="Times New Roman" w:cs="Times New Roman"/>
          <w:sz w:val="24"/>
          <w:szCs w:val="24"/>
          <w:lang w:val="be-BY"/>
        </w:rPr>
      </w:pPr>
      <w:r w:rsidRPr="001F1218">
        <w:rPr>
          <w:rFonts w:ascii="Times New Roman" w:hAnsi="Times New Roman" w:cs="Times New Roman"/>
          <w:sz w:val="24"/>
          <w:szCs w:val="24"/>
        </w:rPr>
        <w:t xml:space="preserve">1. </w:t>
      </w:r>
      <w:r>
        <w:rPr>
          <w:rFonts w:ascii="Times New Roman" w:hAnsi="Times New Roman" w:cs="Times New Roman"/>
          <w:sz w:val="24"/>
          <w:szCs w:val="24"/>
          <w:lang w:val="be-BY"/>
        </w:rPr>
        <w:t>Подписана и подечатана количествена сметка.</w:t>
      </w:r>
    </w:p>
    <w:p w:rsidR="00634F26" w:rsidRDefault="00634F26" w:rsidP="00350BB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 Линеен график за изпълнение на обекта.</w:t>
      </w:r>
    </w:p>
    <w:p w:rsidR="00634F26" w:rsidRPr="00A03916" w:rsidRDefault="00634F26" w:rsidP="00350BB7">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eastAsia="bg-BG"/>
        </w:rPr>
        <w:t>3.</w:t>
      </w:r>
      <w:r w:rsidRPr="00A03916">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М</w:t>
      </w:r>
      <w:r w:rsidRPr="00A03916">
        <w:rPr>
          <w:rFonts w:ascii="Times New Roman" w:hAnsi="Times New Roman" w:cs="Times New Roman"/>
          <w:sz w:val="24"/>
          <w:szCs w:val="24"/>
          <w:lang w:eastAsia="bg-BG"/>
        </w:rPr>
        <w:t xml:space="preserve">етодологията </w:t>
      </w:r>
      <w:r>
        <w:rPr>
          <w:rFonts w:ascii="Times New Roman" w:hAnsi="Times New Roman" w:cs="Times New Roman"/>
          <w:sz w:val="24"/>
          <w:szCs w:val="24"/>
          <w:lang w:eastAsia="bg-BG"/>
        </w:rPr>
        <w:t>и организацията на изпълнението</w:t>
      </w:r>
      <w:r w:rsidRPr="00A03916">
        <w:rPr>
          <w:rFonts w:ascii="Times New Roman" w:hAnsi="Times New Roman" w:cs="Times New Roman"/>
          <w:sz w:val="24"/>
          <w:szCs w:val="24"/>
          <w:lang w:eastAsia="bg-BG"/>
        </w:rPr>
        <w:t>.</w:t>
      </w:r>
    </w:p>
    <w:p w:rsidR="00634F26" w:rsidRDefault="00634F26" w:rsidP="00A03300">
      <w:pPr>
        <w:spacing w:after="0" w:line="240" w:lineRule="auto"/>
        <w:jc w:val="both"/>
        <w:rPr>
          <w:rFonts w:ascii="Times New Roman" w:hAnsi="Times New Roman" w:cs="Times New Roman"/>
          <w:bCs/>
          <w:color w:val="000000"/>
          <w:sz w:val="24"/>
          <w:szCs w:val="24"/>
          <w:lang w:eastAsia="bg-BG"/>
        </w:rPr>
      </w:pPr>
    </w:p>
    <w:p w:rsidR="00634F26" w:rsidRDefault="00634F26" w:rsidP="00A03300">
      <w:pPr>
        <w:spacing w:after="0" w:line="240" w:lineRule="auto"/>
        <w:jc w:val="both"/>
        <w:rPr>
          <w:rFonts w:ascii="Times New Roman" w:hAnsi="Times New Roman" w:cs="Times New Roman"/>
          <w:bCs/>
          <w:color w:val="000000"/>
          <w:sz w:val="24"/>
          <w:szCs w:val="24"/>
          <w:lang w:eastAsia="bg-BG"/>
        </w:rPr>
      </w:pPr>
      <w:r>
        <w:rPr>
          <w:rFonts w:ascii="Times New Roman" w:hAnsi="Times New Roman" w:cs="Times New Roman"/>
          <w:bCs/>
          <w:color w:val="000000"/>
          <w:sz w:val="24"/>
          <w:szCs w:val="24"/>
          <w:lang w:eastAsia="bg-BG"/>
        </w:rPr>
        <w:t>Забележка: Представя се отделно Техническо предложение за всяка обособена позиция, за която участникът прави предложение.</w:t>
      </w:r>
    </w:p>
    <w:p w:rsidR="00634F26" w:rsidRDefault="00634F26" w:rsidP="00A03300">
      <w:pPr>
        <w:spacing w:after="0" w:line="240" w:lineRule="auto"/>
        <w:jc w:val="both"/>
        <w:rPr>
          <w:rFonts w:ascii="Times New Roman" w:hAnsi="Times New Roman" w:cs="Times New Roman"/>
          <w:bCs/>
          <w:color w:val="000000"/>
          <w:sz w:val="24"/>
          <w:szCs w:val="24"/>
          <w:lang w:eastAsia="bg-BG"/>
        </w:rPr>
      </w:pPr>
    </w:p>
    <w:p w:rsidR="00634F26" w:rsidRPr="001F1218" w:rsidRDefault="00634F26" w:rsidP="00A03300">
      <w:pPr>
        <w:spacing w:after="0" w:line="240" w:lineRule="auto"/>
        <w:jc w:val="both"/>
        <w:rPr>
          <w:rFonts w:ascii="Times New Roman" w:hAnsi="Times New Roman" w:cs="Times New Roman"/>
          <w:bCs/>
          <w:color w:val="000000"/>
          <w:sz w:val="24"/>
          <w:szCs w:val="24"/>
          <w:lang w:eastAsia="bg-BG"/>
        </w:rPr>
      </w:pPr>
    </w:p>
    <w:p w:rsidR="00634F26" w:rsidRPr="001F1218" w:rsidRDefault="00634F26" w:rsidP="00A03300">
      <w:pPr>
        <w:spacing w:after="0" w:line="240" w:lineRule="auto"/>
        <w:jc w:val="both"/>
        <w:rPr>
          <w:rFonts w:ascii="Times New Roman" w:hAnsi="Times New Roman" w:cs="Times New Roman"/>
          <w:bCs/>
          <w:color w:val="000000"/>
          <w:sz w:val="24"/>
          <w:szCs w:val="24"/>
          <w:lang w:eastAsia="bg-BG"/>
        </w:rPr>
      </w:pPr>
      <w:r w:rsidRPr="001F1218">
        <w:rPr>
          <w:rFonts w:ascii="Times New Roman" w:hAnsi="Times New Roman" w:cs="Times New Roman"/>
          <w:bCs/>
          <w:color w:val="000000"/>
          <w:sz w:val="24"/>
          <w:szCs w:val="24"/>
          <w:lang w:eastAsia="bg-BG"/>
        </w:rPr>
        <w:t>Дата ................. 2015 г.</w:t>
      </w:r>
      <w:r w:rsidRPr="001F1218">
        <w:rPr>
          <w:rFonts w:ascii="Times New Roman" w:hAnsi="Times New Roman" w:cs="Times New Roman"/>
          <w:bCs/>
          <w:color w:val="000000"/>
          <w:sz w:val="24"/>
          <w:szCs w:val="24"/>
          <w:lang w:eastAsia="bg-BG"/>
        </w:rPr>
        <w:tab/>
      </w:r>
      <w:r w:rsidRPr="001F1218">
        <w:rPr>
          <w:rFonts w:ascii="Times New Roman" w:hAnsi="Times New Roman" w:cs="Times New Roman"/>
          <w:bCs/>
          <w:color w:val="000000"/>
          <w:sz w:val="24"/>
          <w:szCs w:val="24"/>
          <w:lang w:eastAsia="bg-BG"/>
        </w:rPr>
        <w:tab/>
      </w:r>
      <w:r w:rsidRPr="001F1218">
        <w:rPr>
          <w:rFonts w:ascii="Times New Roman" w:hAnsi="Times New Roman" w:cs="Times New Roman"/>
          <w:bCs/>
          <w:color w:val="000000"/>
          <w:sz w:val="24"/>
          <w:szCs w:val="24"/>
          <w:lang w:eastAsia="bg-BG"/>
        </w:rPr>
        <w:tab/>
      </w:r>
      <w:r w:rsidRPr="001F1218">
        <w:rPr>
          <w:rFonts w:ascii="Times New Roman" w:hAnsi="Times New Roman" w:cs="Times New Roman"/>
          <w:bCs/>
          <w:color w:val="000000"/>
          <w:sz w:val="24"/>
          <w:szCs w:val="24"/>
          <w:lang w:eastAsia="bg-BG"/>
        </w:rPr>
        <w:tab/>
      </w:r>
      <w:r w:rsidRPr="001F1218">
        <w:rPr>
          <w:rFonts w:ascii="Times New Roman" w:hAnsi="Times New Roman" w:cs="Times New Roman"/>
          <w:bCs/>
          <w:color w:val="000000"/>
          <w:sz w:val="24"/>
          <w:szCs w:val="24"/>
          <w:lang w:eastAsia="bg-BG"/>
        </w:rPr>
        <w:tab/>
        <w:t>Подпис:</w:t>
      </w:r>
    </w:p>
    <w:p w:rsidR="00634F26" w:rsidRPr="001F1218" w:rsidRDefault="00634F26" w:rsidP="00A03300">
      <w:pPr>
        <w:spacing w:after="0" w:line="240" w:lineRule="auto"/>
        <w:jc w:val="both"/>
        <w:rPr>
          <w:rFonts w:ascii="Times New Roman" w:hAnsi="Times New Roman" w:cs="Times New Roman"/>
          <w:color w:val="000000"/>
          <w:sz w:val="24"/>
          <w:szCs w:val="24"/>
        </w:rPr>
      </w:pP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t>1. .....................................</w:t>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r w:rsidRPr="001F1218">
        <w:rPr>
          <w:rFonts w:ascii="Times New Roman" w:hAnsi="Times New Roman" w:cs="Times New Roman"/>
          <w:color w:val="000000"/>
          <w:sz w:val="24"/>
          <w:szCs w:val="24"/>
        </w:rPr>
        <w:tab/>
      </w:r>
    </w:p>
    <w:p w:rsidR="00634F26" w:rsidRPr="001F1218" w:rsidRDefault="00634F26" w:rsidP="00A03300">
      <w:pPr>
        <w:spacing w:after="0" w:line="240" w:lineRule="auto"/>
        <w:jc w:val="both"/>
        <w:rPr>
          <w:rFonts w:ascii="Times New Roman" w:hAnsi="Times New Roman" w:cs="Times New Roman"/>
          <w:color w:val="000000"/>
          <w:sz w:val="24"/>
          <w:szCs w:val="24"/>
        </w:rPr>
      </w:pPr>
      <w:r w:rsidRPr="001F1218">
        <w:rPr>
          <w:rFonts w:ascii="Times New Roman" w:hAnsi="Times New Roman" w:cs="Times New Roman"/>
          <w:sz w:val="24"/>
          <w:szCs w:val="24"/>
        </w:rPr>
        <w:tab/>
      </w:r>
      <w:r w:rsidRPr="001F1218">
        <w:rPr>
          <w:rFonts w:ascii="Times New Roman" w:hAnsi="Times New Roman" w:cs="Times New Roman"/>
          <w:sz w:val="24"/>
          <w:szCs w:val="24"/>
        </w:rPr>
        <w:tab/>
      </w:r>
      <w:r w:rsidRPr="001F1218">
        <w:rPr>
          <w:rFonts w:ascii="Times New Roman" w:hAnsi="Times New Roman" w:cs="Times New Roman"/>
          <w:sz w:val="24"/>
          <w:szCs w:val="24"/>
        </w:rPr>
        <w:tab/>
      </w:r>
      <w:r w:rsidRPr="001F1218">
        <w:rPr>
          <w:rFonts w:ascii="Times New Roman" w:hAnsi="Times New Roman" w:cs="Times New Roman"/>
          <w:sz w:val="24"/>
          <w:szCs w:val="24"/>
        </w:rPr>
        <w:tab/>
      </w:r>
      <w:r w:rsidRPr="001F1218">
        <w:rPr>
          <w:rFonts w:ascii="Times New Roman" w:hAnsi="Times New Roman" w:cs="Times New Roman"/>
          <w:sz w:val="24"/>
          <w:szCs w:val="24"/>
        </w:rPr>
        <w:tab/>
      </w:r>
      <w:r w:rsidRPr="001F1218">
        <w:rPr>
          <w:rFonts w:ascii="Times New Roman" w:hAnsi="Times New Roman" w:cs="Times New Roman"/>
          <w:sz w:val="24"/>
          <w:szCs w:val="24"/>
        </w:rPr>
        <w:tab/>
      </w:r>
      <w:r w:rsidRPr="001F1218">
        <w:rPr>
          <w:rFonts w:ascii="Times New Roman" w:hAnsi="Times New Roman" w:cs="Times New Roman"/>
          <w:sz w:val="24"/>
          <w:szCs w:val="24"/>
        </w:rPr>
        <w:tab/>
      </w:r>
      <w:r w:rsidRPr="001F1218">
        <w:rPr>
          <w:rFonts w:ascii="Times New Roman" w:hAnsi="Times New Roman" w:cs="Times New Roman"/>
          <w:sz w:val="24"/>
          <w:szCs w:val="24"/>
        </w:rPr>
        <w:tab/>
        <w:t>( длъжност, име, подпис, печат )</w:t>
      </w: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Default="00634F26" w:rsidP="00A03300">
      <w:pPr>
        <w:autoSpaceDE w:val="0"/>
        <w:autoSpaceDN w:val="0"/>
        <w:adjustRightInd w:val="0"/>
        <w:spacing w:after="0" w:line="240" w:lineRule="auto"/>
        <w:jc w:val="both"/>
        <w:rPr>
          <w:rFonts w:ascii="Times New Roman" w:hAnsi="Times New Roman" w:cs="Times New Roman"/>
          <w:b/>
          <w:sz w:val="24"/>
          <w:szCs w:val="24"/>
        </w:rPr>
      </w:pPr>
    </w:p>
    <w:p w:rsidR="00634F26" w:rsidRPr="001F1218" w:rsidRDefault="00634F26" w:rsidP="0062408B">
      <w:pPr>
        <w:widowControl w:val="0"/>
        <w:suppressAutoHyphens/>
        <w:spacing w:after="120" w:line="100" w:lineRule="atLeast"/>
        <w:ind w:left="6732"/>
        <w:jc w:val="right"/>
        <w:rPr>
          <w:rFonts w:ascii="Times New Roman" w:hAnsi="Times New Roman" w:cs="Times New Roman"/>
          <w:kern w:val="1"/>
          <w:sz w:val="24"/>
          <w:szCs w:val="24"/>
          <w:u w:val="single"/>
        </w:rPr>
      </w:pPr>
      <w:r w:rsidRPr="001F1218">
        <w:rPr>
          <w:rFonts w:ascii="Times New Roman" w:hAnsi="Times New Roman" w:cs="Times New Roman"/>
          <w:kern w:val="1"/>
          <w:sz w:val="24"/>
          <w:szCs w:val="24"/>
          <w:lang w:val="en-US"/>
        </w:rPr>
        <w:tab/>
      </w:r>
      <w:r w:rsidRPr="001F1218">
        <w:rPr>
          <w:rFonts w:ascii="Times New Roman" w:hAnsi="Times New Roman" w:cs="Times New Roman"/>
          <w:kern w:val="1"/>
          <w:sz w:val="24"/>
          <w:szCs w:val="24"/>
          <w:lang w:val="en-US"/>
        </w:rPr>
        <w:tab/>
      </w:r>
      <w:r w:rsidRPr="001F1218">
        <w:rPr>
          <w:rFonts w:ascii="Times New Roman" w:hAnsi="Times New Roman" w:cs="Times New Roman"/>
          <w:kern w:val="1"/>
          <w:sz w:val="24"/>
          <w:szCs w:val="24"/>
          <w:u w:val="single"/>
        </w:rPr>
        <w:t>Приложение 4</w:t>
      </w:r>
    </w:p>
    <w:p w:rsidR="00634F26" w:rsidRPr="001F1218" w:rsidRDefault="00634F26" w:rsidP="0062408B">
      <w:pPr>
        <w:widowControl w:val="0"/>
        <w:suppressAutoHyphens/>
        <w:spacing w:after="0" w:line="240" w:lineRule="auto"/>
        <w:jc w:val="right"/>
        <w:rPr>
          <w:rFonts w:ascii="Times New Roman" w:hAnsi="Times New Roman" w:cs="Times New Roman"/>
          <w:kern w:val="1"/>
          <w:sz w:val="24"/>
          <w:szCs w:val="24"/>
        </w:rPr>
      </w:pP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t xml:space="preserve">                  (образец)</w:t>
      </w:r>
    </w:p>
    <w:p w:rsidR="00634F26" w:rsidRPr="001F1218" w:rsidRDefault="00634F26" w:rsidP="0062408B">
      <w:pPr>
        <w:widowControl w:val="0"/>
        <w:suppressAutoHyphens/>
        <w:spacing w:after="0" w:line="100" w:lineRule="atLeast"/>
        <w:jc w:val="right"/>
        <w:rPr>
          <w:rFonts w:ascii="Times New Roman" w:hAnsi="Times New Roman" w:cs="Times New Roman"/>
          <w:b/>
          <w:bCs/>
          <w:kern w:val="1"/>
          <w:sz w:val="24"/>
          <w:szCs w:val="24"/>
        </w:rPr>
      </w:pPr>
    </w:p>
    <w:p w:rsidR="00634F26" w:rsidRPr="001F1218" w:rsidRDefault="00634F26" w:rsidP="00F04238">
      <w:pPr>
        <w:widowControl w:val="0"/>
        <w:suppressAutoHyphens/>
        <w:spacing w:after="0" w:line="100" w:lineRule="atLeast"/>
        <w:jc w:val="both"/>
        <w:rPr>
          <w:rFonts w:ascii="Times New Roman" w:hAnsi="Times New Roman" w:cs="Times New Roman"/>
          <w:b/>
          <w:bCs/>
          <w:kern w:val="1"/>
          <w:sz w:val="24"/>
          <w:szCs w:val="24"/>
        </w:rPr>
      </w:pPr>
    </w:p>
    <w:p w:rsidR="00634F26" w:rsidRPr="001F1218" w:rsidRDefault="00634F26" w:rsidP="00F04238">
      <w:pPr>
        <w:widowControl w:val="0"/>
        <w:suppressAutoHyphens/>
        <w:spacing w:after="0" w:line="100" w:lineRule="atLeast"/>
        <w:jc w:val="both"/>
        <w:rPr>
          <w:rFonts w:ascii="Times New Roman" w:hAnsi="Times New Roman" w:cs="Times New Roman"/>
          <w:b/>
          <w:bCs/>
          <w:kern w:val="1"/>
          <w:sz w:val="24"/>
          <w:szCs w:val="24"/>
        </w:rPr>
      </w:pPr>
    </w:p>
    <w:p w:rsidR="00634F26" w:rsidRPr="001F1218" w:rsidRDefault="00634F26" w:rsidP="00F04238">
      <w:pPr>
        <w:widowControl w:val="0"/>
        <w:suppressAutoHyphens/>
        <w:spacing w:after="0" w:line="100" w:lineRule="atLeast"/>
        <w:jc w:val="both"/>
        <w:rPr>
          <w:rFonts w:ascii="Times New Roman" w:hAnsi="Times New Roman" w:cs="Times New Roman"/>
          <w:b/>
          <w:bCs/>
          <w:kern w:val="1"/>
          <w:sz w:val="24"/>
          <w:szCs w:val="24"/>
        </w:rPr>
      </w:pPr>
      <w:r w:rsidRPr="001F1218">
        <w:rPr>
          <w:rFonts w:ascii="Times New Roman" w:hAnsi="Times New Roman" w:cs="Times New Roman"/>
          <w:b/>
          <w:bCs/>
          <w:kern w:val="1"/>
          <w:sz w:val="24"/>
          <w:szCs w:val="24"/>
        </w:rPr>
        <w:t>ДО</w:t>
      </w:r>
    </w:p>
    <w:p w:rsidR="00634F26" w:rsidRPr="001F1218" w:rsidRDefault="00634F26" w:rsidP="00F04238">
      <w:pPr>
        <w:widowControl w:val="0"/>
        <w:suppressAutoHyphens/>
        <w:spacing w:after="0" w:line="100" w:lineRule="atLeast"/>
        <w:jc w:val="both"/>
        <w:rPr>
          <w:rFonts w:ascii="Times New Roman" w:hAnsi="Times New Roman" w:cs="Times New Roman"/>
          <w:b/>
          <w:bCs/>
          <w:kern w:val="1"/>
          <w:sz w:val="24"/>
          <w:szCs w:val="24"/>
        </w:rPr>
      </w:pPr>
      <w:r>
        <w:rPr>
          <w:rFonts w:ascii="Times New Roman" w:hAnsi="Times New Roman" w:cs="Times New Roman"/>
          <w:b/>
          <w:bCs/>
          <w:kern w:val="1"/>
          <w:sz w:val="24"/>
          <w:szCs w:val="24"/>
        </w:rPr>
        <w:t>НПГ „ДИМИТЪР ТАЛЕВ“</w:t>
      </w:r>
    </w:p>
    <w:p w:rsidR="00634F26" w:rsidRPr="001F1218" w:rsidRDefault="00634F26" w:rsidP="00F04238">
      <w:pPr>
        <w:widowControl w:val="0"/>
        <w:suppressAutoHyphens/>
        <w:spacing w:after="0" w:line="100" w:lineRule="atLeast"/>
        <w:jc w:val="both"/>
        <w:rPr>
          <w:rFonts w:ascii="Times New Roman" w:hAnsi="Times New Roman" w:cs="Times New Roman"/>
          <w:b/>
          <w:bCs/>
          <w:kern w:val="1"/>
          <w:sz w:val="24"/>
          <w:szCs w:val="24"/>
        </w:rPr>
      </w:pPr>
      <w:r w:rsidRPr="001F1218">
        <w:rPr>
          <w:rFonts w:ascii="Times New Roman" w:hAnsi="Times New Roman" w:cs="Times New Roman"/>
          <w:b/>
          <w:bCs/>
          <w:kern w:val="1"/>
          <w:sz w:val="24"/>
          <w:szCs w:val="24"/>
        </w:rPr>
        <w:t xml:space="preserve">ГР. </w:t>
      </w:r>
      <w:r>
        <w:rPr>
          <w:rFonts w:ascii="Times New Roman" w:hAnsi="Times New Roman" w:cs="Times New Roman"/>
          <w:b/>
          <w:bCs/>
          <w:kern w:val="1"/>
          <w:sz w:val="24"/>
          <w:szCs w:val="24"/>
        </w:rPr>
        <w:t>ГОЦЕ ДЕЛЧЕВ</w:t>
      </w:r>
    </w:p>
    <w:p w:rsidR="00634F26" w:rsidRPr="001F1218" w:rsidRDefault="00634F26" w:rsidP="00F04238">
      <w:pPr>
        <w:keepNext/>
        <w:keepLines/>
        <w:spacing w:before="480" w:after="0"/>
        <w:jc w:val="center"/>
        <w:outlineLvl w:val="0"/>
        <w:rPr>
          <w:rFonts w:ascii="Times New Roman" w:hAnsi="Times New Roman" w:cs="Times New Roman"/>
          <w:b/>
          <w:bCs/>
          <w:kern w:val="1"/>
          <w:sz w:val="24"/>
          <w:szCs w:val="24"/>
        </w:rPr>
      </w:pPr>
      <w:r w:rsidRPr="001F1218">
        <w:rPr>
          <w:rFonts w:ascii="Times New Roman" w:hAnsi="Times New Roman" w:cs="Times New Roman"/>
          <w:b/>
          <w:bCs/>
          <w:kern w:val="1"/>
          <w:sz w:val="24"/>
          <w:szCs w:val="24"/>
        </w:rPr>
        <w:t>ЦЕНОВО ПРЕДЛОЖЕНИЕ</w:t>
      </w:r>
    </w:p>
    <w:p w:rsidR="00634F26" w:rsidRPr="001F1218" w:rsidRDefault="00634F26" w:rsidP="00C70E81">
      <w:pPr>
        <w:spacing w:before="120" w:after="0" w:line="240" w:lineRule="auto"/>
        <w:ind w:right="6"/>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 xml:space="preserve">От …………………………....................................……………......................................................, </w:t>
      </w:r>
    </w:p>
    <w:p w:rsidR="00634F26" w:rsidRPr="001F1218" w:rsidRDefault="00634F26" w:rsidP="00C70E81">
      <w:pPr>
        <w:spacing w:after="0" w:line="240" w:lineRule="auto"/>
        <w:ind w:right="6"/>
        <w:jc w:val="center"/>
        <w:rPr>
          <w:rFonts w:ascii="Times New Roman" w:hAnsi="Times New Roman" w:cs="Times New Roman"/>
          <w:i/>
          <w:iCs/>
          <w:sz w:val="24"/>
          <w:szCs w:val="24"/>
          <w:lang w:eastAsia="bg-BG"/>
        </w:rPr>
      </w:pPr>
      <w:r w:rsidRPr="001F1218">
        <w:rPr>
          <w:rFonts w:ascii="Times New Roman" w:hAnsi="Times New Roman" w:cs="Times New Roman"/>
          <w:i/>
          <w:iCs/>
          <w:sz w:val="24"/>
          <w:szCs w:val="24"/>
          <w:lang w:eastAsia="bg-BG"/>
        </w:rPr>
        <w:t>(наименование на участника)</w:t>
      </w:r>
    </w:p>
    <w:p w:rsidR="00634F26" w:rsidRPr="001F1218" w:rsidRDefault="00634F26" w:rsidP="00C70E81">
      <w:pPr>
        <w:spacing w:after="0" w:line="240" w:lineRule="auto"/>
        <w:ind w:right="6"/>
        <w:rPr>
          <w:rFonts w:ascii="Times New Roman" w:hAnsi="Times New Roman" w:cs="Times New Roman"/>
          <w:sz w:val="24"/>
          <w:szCs w:val="24"/>
          <w:lang w:eastAsia="bg-BG"/>
        </w:rPr>
      </w:pPr>
      <w:r w:rsidRPr="001F1218">
        <w:rPr>
          <w:rFonts w:ascii="Times New Roman" w:hAnsi="Times New Roman" w:cs="Times New Roman"/>
          <w:sz w:val="24"/>
          <w:szCs w:val="24"/>
          <w:lang w:eastAsia="bg-BG"/>
        </w:rPr>
        <w:t xml:space="preserve">представлявано от ....................................................................................................................., </w:t>
      </w:r>
    </w:p>
    <w:p w:rsidR="00634F26" w:rsidRPr="001F1218" w:rsidRDefault="00634F26" w:rsidP="00C70E81">
      <w:pPr>
        <w:spacing w:after="120" w:line="240" w:lineRule="auto"/>
        <w:ind w:right="6"/>
        <w:jc w:val="center"/>
        <w:rPr>
          <w:rFonts w:ascii="Times New Roman" w:hAnsi="Times New Roman" w:cs="Times New Roman"/>
          <w:i/>
          <w:iCs/>
          <w:sz w:val="24"/>
          <w:szCs w:val="24"/>
          <w:lang w:eastAsia="bg-BG"/>
        </w:rPr>
      </w:pPr>
      <w:r w:rsidRPr="001F1218">
        <w:rPr>
          <w:rFonts w:ascii="Times New Roman" w:hAnsi="Times New Roman" w:cs="Times New Roman"/>
          <w:i/>
          <w:iCs/>
          <w:sz w:val="24"/>
          <w:szCs w:val="24"/>
          <w:lang w:eastAsia="bg-BG"/>
        </w:rPr>
        <w:t>(трите имена на законния представител или изрично упълномощеното лице на участника),</w:t>
      </w:r>
    </w:p>
    <w:p w:rsidR="00634F26" w:rsidRPr="001F1218" w:rsidRDefault="00634F26" w:rsidP="00C70E81">
      <w:pPr>
        <w:spacing w:after="0" w:line="240" w:lineRule="auto"/>
        <w:ind w:right="6"/>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 xml:space="preserve">в качеството си на ......................................................................................................................... </w:t>
      </w:r>
    </w:p>
    <w:p w:rsidR="00634F26" w:rsidRPr="001F1218" w:rsidRDefault="00634F26" w:rsidP="00C70E81">
      <w:pPr>
        <w:spacing w:after="0" w:line="240" w:lineRule="auto"/>
        <w:ind w:right="6"/>
        <w:jc w:val="center"/>
        <w:rPr>
          <w:rFonts w:ascii="Times New Roman" w:hAnsi="Times New Roman" w:cs="Times New Roman"/>
          <w:i/>
          <w:iCs/>
          <w:sz w:val="24"/>
          <w:szCs w:val="24"/>
          <w:lang w:eastAsia="bg-BG"/>
        </w:rPr>
      </w:pPr>
      <w:r w:rsidRPr="001F1218">
        <w:rPr>
          <w:rFonts w:ascii="Times New Roman" w:hAnsi="Times New Roman" w:cs="Times New Roman"/>
          <w:i/>
          <w:iCs/>
          <w:sz w:val="24"/>
          <w:szCs w:val="24"/>
          <w:lang w:eastAsia="bg-BG"/>
        </w:rPr>
        <w:t>(посочва се длъжността на представителя на участника)</w:t>
      </w:r>
    </w:p>
    <w:p w:rsidR="00634F26" w:rsidRPr="001F1218" w:rsidRDefault="00634F26" w:rsidP="00F04238">
      <w:pPr>
        <w:widowControl w:val="0"/>
        <w:suppressAutoHyphens/>
        <w:spacing w:after="120" w:line="480" w:lineRule="auto"/>
        <w:jc w:val="both"/>
        <w:rPr>
          <w:rFonts w:ascii="Times New Roman" w:hAnsi="Times New Roman" w:cs="Times New Roman"/>
          <w:b/>
          <w:bCs/>
          <w:kern w:val="1"/>
          <w:sz w:val="24"/>
          <w:szCs w:val="24"/>
        </w:rPr>
      </w:pPr>
    </w:p>
    <w:p w:rsidR="00634F26" w:rsidRPr="001F1218" w:rsidRDefault="00634F26" w:rsidP="00C70E81">
      <w:pPr>
        <w:widowControl w:val="0"/>
        <w:suppressAutoHyphens/>
        <w:spacing w:after="0" w:line="240" w:lineRule="auto"/>
        <w:jc w:val="both"/>
        <w:rPr>
          <w:rFonts w:ascii="Times New Roman" w:hAnsi="Times New Roman" w:cs="Times New Roman"/>
          <w:b/>
          <w:bCs/>
          <w:caps/>
          <w:kern w:val="1"/>
          <w:sz w:val="24"/>
          <w:szCs w:val="24"/>
        </w:rPr>
      </w:pPr>
      <w:r w:rsidRPr="001F1218">
        <w:rPr>
          <w:rFonts w:ascii="Times New Roman" w:hAnsi="Times New Roman" w:cs="Times New Roman"/>
          <w:b/>
          <w:bCs/>
          <w:caps/>
          <w:kern w:val="1"/>
          <w:sz w:val="24"/>
          <w:szCs w:val="24"/>
        </w:rPr>
        <w:t xml:space="preserve">Уважаеми Дами и Господа, </w:t>
      </w:r>
    </w:p>
    <w:p w:rsidR="00634F26" w:rsidRPr="001F1218" w:rsidRDefault="00634F26" w:rsidP="00C70E81">
      <w:pPr>
        <w:widowControl w:val="0"/>
        <w:suppressAutoHyphens/>
        <w:spacing w:after="0" w:line="240" w:lineRule="auto"/>
        <w:jc w:val="both"/>
        <w:rPr>
          <w:rFonts w:ascii="Times New Roman" w:hAnsi="Times New Roman" w:cs="Times New Roman"/>
          <w:b/>
          <w:bCs/>
          <w:caps/>
          <w:kern w:val="1"/>
          <w:sz w:val="24"/>
          <w:szCs w:val="24"/>
        </w:rPr>
      </w:pPr>
    </w:p>
    <w:p w:rsidR="00634F26" w:rsidRPr="001F1218" w:rsidRDefault="00634F26" w:rsidP="008D45DB">
      <w:pPr>
        <w:tabs>
          <w:tab w:val="left" w:pos="0"/>
        </w:tabs>
        <w:spacing w:after="120" w:line="240" w:lineRule="auto"/>
        <w:jc w:val="both"/>
        <w:rPr>
          <w:rFonts w:ascii="Times New Roman" w:hAnsi="Times New Roman" w:cs="Times New Roman"/>
          <w:b/>
          <w:bCs/>
          <w:sz w:val="24"/>
          <w:szCs w:val="24"/>
        </w:rPr>
      </w:pPr>
      <w:r w:rsidRPr="001F1218">
        <w:rPr>
          <w:rFonts w:ascii="Times New Roman" w:hAnsi="Times New Roman" w:cs="Times New Roman"/>
          <w:kern w:val="1"/>
          <w:sz w:val="24"/>
          <w:szCs w:val="24"/>
        </w:rPr>
        <w:t xml:space="preserve">След като се запознахме с изискванията за участие и поканата на  </w:t>
      </w:r>
      <w:r w:rsidRPr="001F1218">
        <w:rPr>
          <w:rFonts w:ascii="Times New Roman" w:hAnsi="Times New Roman" w:cs="Times New Roman"/>
          <w:sz w:val="24"/>
          <w:szCs w:val="24"/>
          <w:lang w:eastAsia="bg-BG"/>
        </w:rPr>
        <w:t>процедура за възлагане на поръчка по реда на глава осем „а“от Закона за обществените поръчки с предмет:</w:t>
      </w:r>
      <w:r w:rsidRPr="001F1218">
        <w:rPr>
          <w:rFonts w:ascii="Times New Roman" w:hAnsi="Times New Roman" w:cs="Times New Roman"/>
          <w:sz w:val="24"/>
          <w:szCs w:val="24"/>
        </w:rPr>
        <w:t xml:space="preserve">, заявяваме: </w:t>
      </w:r>
    </w:p>
    <w:p w:rsidR="00634F26" w:rsidRPr="001F1218" w:rsidRDefault="00634F26" w:rsidP="006459FD">
      <w:pPr>
        <w:spacing w:before="120" w:after="0" w:line="240" w:lineRule="auto"/>
        <w:jc w:val="both"/>
        <w:rPr>
          <w:rFonts w:ascii="Times New Roman" w:hAnsi="Times New Roman" w:cs="Times New Roman"/>
          <w:sz w:val="24"/>
          <w:szCs w:val="24"/>
          <w:lang w:eastAsia="bg-BG"/>
        </w:rPr>
      </w:pPr>
      <w:r w:rsidRPr="001F1218">
        <w:rPr>
          <w:rFonts w:ascii="Times New Roman" w:hAnsi="Times New Roman" w:cs="Times New Roman"/>
          <w:kern w:val="1"/>
          <w:sz w:val="24"/>
          <w:szCs w:val="24"/>
        </w:rPr>
        <w:t xml:space="preserve">предлагаме да изпълним поръчката, </w:t>
      </w:r>
      <w:r w:rsidRPr="001F1218">
        <w:rPr>
          <w:rFonts w:ascii="Times New Roman" w:hAnsi="Times New Roman" w:cs="Times New Roman"/>
          <w:sz w:val="24"/>
          <w:szCs w:val="24"/>
          <w:lang w:eastAsia="bg-BG"/>
        </w:rPr>
        <w:t xml:space="preserve">както е описано в поканата за участие и условията за участие, </w:t>
      </w:r>
      <w:r>
        <w:rPr>
          <w:rFonts w:ascii="Times New Roman" w:hAnsi="Times New Roman" w:cs="Times New Roman"/>
          <w:sz w:val="24"/>
          <w:szCs w:val="24"/>
          <w:lang w:eastAsia="bg-BG"/>
        </w:rPr>
        <w:t xml:space="preserve">по Обособена позиция …………….. </w:t>
      </w:r>
      <w:r w:rsidRPr="001F1218">
        <w:rPr>
          <w:rFonts w:ascii="Times New Roman" w:hAnsi="Times New Roman" w:cs="Times New Roman"/>
          <w:sz w:val="24"/>
          <w:szCs w:val="24"/>
          <w:lang w:eastAsia="bg-BG"/>
        </w:rPr>
        <w:t>за обща сума в размер на ............................................................(словом</w:t>
      </w:r>
      <w:r>
        <w:rPr>
          <w:rFonts w:ascii="Times New Roman" w:hAnsi="Times New Roman" w:cs="Times New Roman"/>
          <w:sz w:val="24"/>
          <w:szCs w:val="24"/>
          <w:lang w:eastAsia="bg-BG"/>
        </w:rPr>
        <w:t xml:space="preserve">) </w:t>
      </w:r>
      <w:r w:rsidRPr="001F1218">
        <w:rPr>
          <w:rFonts w:ascii="Times New Roman" w:hAnsi="Times New Roman" w:cs="Times New Roman"/>
          <w:sz w:val="24"/>
          <w:szCs w:val="24"/>
          <w:lang w:eastAsia="bg-BG"/>
        </w:rPr>
        <w:t xml:space="preserve">лева </w:t>
      </w:r>
      <w:r>
        <w:rPr>
          <w:rFonts w:ascii="Times New Roman" w:hAnsi="Times New Roman" w:cs="Times New Roman"/>
          <w:sz w:val="24"/>
          <w:szCs w:val="24"/>
          <w:lang w:eastAsia="bg-BG"/>
        </w:rPr>
        <w:t xml:space="preserve">без ДДС или </w:t>
      </w:r>
      <w:r w:rsidRPr="001F1218">
        <w:rPr>
          <w:rFonts w:ascii="Times New Roman" w:hAnsi="Times New Roman" w:cs="Times New Roman"/>
          <w:sz w:val="24"/>
          <w:szCs w:val="24"/>
          <w:lang w:eastAsia="bg-BG"/>
        </w:rPr>
        <w:t xml:space="preserve">............................................................(словом) лева </w:t>
      </w:r>
      <w:r>
        <w:rPr>
          <w:rFonts w:ascii="Times New Roman" w:hAnsi="Times New Roman" w:cs="Times New Roman"/>
          <w:sz w:val="24"/>
          <w:szCs w:val="24"/>
          <w:lang w:eastAsia="bg-BG"/>
        </w:rPr>
        <w:t>с ДДС.</w:t>
      </w:r>
    </w:p>
    <w:p w:rsidR="00634F26" w:rsidRPr="001F1218" w:rsidRDefault="00634F26" w:rsidP="00654397">
      <w:pPr>
        <w:spacing w:after="0" w:line="240" w:lineRule="auto"/>
        <w:jc w:val="both"/>
        <w:rPr>
          <w:rFonts w:ascii="Times New Roman" w:hAnsi="Times New Roman" w:cs="Times New Roman"/>
          <w:sz w:val="24"/>
          <w:szCs w:val="24"/>
          <w:lang w:eastAsia="bg-BG"/>
        </w:rPr>
      </w:pPr>
    </w:p>
    <w:p w:rsidR="00634F26" w:rsidRDefault="00634F26" w:rsidP="00192562">
      <w:pPr>
        <w:spacing w:after="0" w:line="240" w:lineRule="auto"/>
        <w:jc w:val="both"/>
        <w:rPr>
          <w:rFonts w:ascii="Times New Roman" w:hAnsi="Times New Roman" w:cs="Times New Roman"/>
          <w:kern w:val="1"/>
          <w:sz w:val="24"/>
          <w:szCs w:val="24"/>
        </w:rPr>
      </w:pPr>
      <w:r w:rsidRPr="001F1218">
        <w:rPr>
          <w:rFonts w:ascii="Times New Roman" w:hAnsi="Times New Roman" w:cs="Times New Roman"/>
          <w:sz w:val="24"/>
          <w:szCs w:val="24"/>
          <w:lang w:eastAsia="bg-BG"/>
        </w:rPr>
        <w:t>Тази обща сума</w:t>
      </w:r>
      <w:r>
        <w:rPr>
          <w:rFonts w:ascii="Times New Roman" w:hAnsi="Times New Roman" w:cs="Times New Roman"/>
          <w:sz w:val="24"/>
          <w:szCs w:val="24"/>
          <w:lang w:eastAsia="bg-BG"/>
        </w:rPr>
        <w:t xml:space="preserve"> </w:t>
      </w:r>
      <w:r w:rsidRPr="001F1218">
        <w:rPr>
          <w:rFonts w:ascii="Times New Roman" w:hAnsi="Times New Roman" w:cs="Times New Roman"/>
          <w:kern w:val="1"/>
          <w:sz w:val="24"/>
          <w:szCs w:val="24"/>
        </w:rPr>
        <w:t xml:space="preserve">включва всички разходи за </w:t>
      </w:r>
      <w:r>
        <w:rPr>
          <w:rFonts w:ascii="Times New Roman" w:hAnsi="Times New Roman" w:cs="Times New Roman"/>
          <w:kern w:val="1"/>
          <w:sz w:val="24"/>
          <w:szCs w:val="24"/>
        </w:rPr>
        <w:t>изпълнение предмета на поръчката.</w:t>
      </w:r>
    </w:p>
    <w:p w:rsidR="00634F26" w:rsidRPr="001F1218" w:rsidRDefault="00634F26" w:rsidP="00192562">
      <w:p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lang w:eastAsia="bg-BG"/>
        </w:rPr>
        <w:t>Съгласни сме да поддържаме валидността на офертата</w:t>
      </w:r>
      <w:r>
        <w:rPr>
          <w:rFonts w:ascii="Times New Roman" w:hAnsi="Times New Roman" w:cs="Times New Roman"/>
          <w:sz w:val="24"/>
          <w:szCs w:val="24"/>
          <w:lang w:eastAsia="bg-BG"/>
        </w:rPr>
        <w:t xml:space="preserve"> </w:t>
      </w:r>
      <w:r w:rsidRPr="001F1218">
        <w:rPr>
          <w:rFonts w:ascii="Times New Roman" w:hAnsi="Times New Roman" w:cs="Times New Roman"/>
          <w:sz w:val="24"/>
          <w:szCs w:val="24"/>
          <w:lang w:eastAsia="bg-BG"/>
        </w:rPr>
        <w:t>си за срок от</w:t>
      </w:r>
      <w:r w:rsidRPr="001F1218">
        <w:rPr>
          <w:rFonts w:ascii="Times New Roman" w:hAnsi="Times New Roman" w:cs="Times New Roman"/>
          <w:sz w:val="24"/>
          <w:szCs w:val="24"/>
        </w:rPr>
        <w:t xml:space="preserve"> 120 (сто и двадесет) дни  от крайния срок за получаване на офертите.</w:t>
      </w:r>
    </w:p>
    <w:p w:rsidR="00634F26" w:rsidRPr="001F1218" w:rsidRDefault="00634F26" w:rsidP="00F04238">
      <w:pPr>
        <w:widowControl w:val="0"/>
        <w:suppressAutoHyphens/>
        <w:spacing w:after="0" w:line="240" w:lineRule="auto"/>
        <w:jc w:val="both"/>
        <w:rPr>
          <w:rFonts w:ascii="Times New Roman" w:hAnsi="Times New Roman" w:cs="Times New Roman"/>
          <w:b/>
          <w:bCs/>
          <w:kern w:val="1"/>
          <w:sz w:val="24"/>
          <w:szCs w:val="24"/>
          <w:u w:val="single"/>
        </w:rPr>
      </w:pPr>
    </w:p>
    <w:p w:rsidR="00634F26" w:rsidRPr="001F1218" w:rsidRDefault="00634F26" w:rsidP="00F04238">
      <w:pPr>
        <w:widowControl w:val="0"/>
        <w:suppressAutoHyphens/>
        <w:spacing w:after="8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Приложение: Количествено-стойностна сметка.</w:t>
      </w:r>
    </w:p>
    <w:p w:rsidR="00634F26" w:rsidRPr="001F1218" w:rsidRDefault="00634F26" w:rsidP="00F04238">
      <w:pPr>
        <w:widowControl w:val="0"/>
        <w:suppressAutoHyphens/>
        <w:spacing w:after="0" w:line="240" w:lineRule="auto"/>
        <w:jc w:val="both"/>
        <w:rPr>
          <w:rFonts w:ascii="Times New Roman" w:hAnsi="Times New Roman" w:cs="Times New Roman"/>
          <w:kern w:val="1"/>
          <w:sz w:val="24"/>
          <w:szCs w:val="24"/>
        </w:rPr>
      </w:pPr>
      <w:r w:rsidRPr="001F1218">
        <w:rPr>
          <w:rFonts w:ascii="Times New Roman" w:hAnsi="Times New Roman" w:cs="Times New Roman"/>
          <w:kern w:val="1"/>
          <w:sz w:val="24"/>
          <w:szCs w:val="24"/>
        </w:rPr>
        <w:tab/>
      </w:r>
    </w:p>
    <w:p w:rsidR="00634F26" w:rsidRPr="001F1218" w:rsidRDefault="00634F26" w:rsidP="00F04238">
      <w:pPr>
        <w:widowControl w:val="0"/>
        <w:suppressAutoHyphens/>
        <w:spacing w:after="120" w:line="480" w:lineRule="auto"/>
        <w:jc w:val="both"/>
        <w:rPr>
          <w:rFonts w:ascii="Times New Roman" w:hAnsi="Times New Roman" w:cs="Times New Roman"/>
          <w:kern w:val="1"/>
          <w:sz w:val="24"/>
          <w:szCs w:val="24"/>
        </w:rPr>
      </w:pPr>
      <w:r w:rsidRPr="001F1218">
        <w:rPr>
          <w:rFonts w:ascii="Times New Roman" w:hAnsi="Times New Roman" w:cs="Times New Roman"/>
          <w:kern w:val="1"/>
          <w:sz w:val="24"/>
          <w:szCs w:val="24"/>
        </w:rPr>
        <w:t xml:space="preserve">Дата : .............2015 г.      </w:t>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t>Подпис:</w:t>
      </w:r>
    </w:p>
    <w:p w:rsidR="00634F26" w:rsidRPr="001F1218" w:rsidRDefault="00634F26" w:rsidP="00F04238">
      <w:pPr>
        <w:widowControl w:val="0"/>
        <w:suppressAutoHyphens/>
        <w:spacing w:after="120" w:line="480" w:lineRule="auto"/>
        <w:jc w:val="both"/>
        <w:rPr>
          <w:rFonts w:ascii="Times New Roman" w:hAnsi="Times New Roman" w:cs="Times New Roman"/>
          <w:kern w:val="1"/>
          <w:sz w:val="24"/>
          <w:szCs w:val="24"/>
        </w:rPr>
      </w:pP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t>1:……………………………</w:t>
      </w:r>
    </w:p>
    <w:p w:rsidR="00634F26" w:rsidRPr="001F1218" w:rsidRDefault="00634F26" w:rsidP="006B535D">
      <w:pPr>
        <w:widowControl w:val="0"/>
        <w:suppressAutoHyphens/>
        <w:spacing w:after="120" w:line="480" w:lineRule="auto"/>
        <w:jc w:val="center"/>
        <w:rPr>
          <w:rFonts w:ascii="Times New Roman" w:hAnsi="Times New Roman" w:cs="Times New Roman"/>
          <w:kern w:val="1"/>
          <w:sz w:val="24"/>
          <w:szCs w:val="24"/>
        </w:rPr>
        <w:sectPr w:rsidR="00634F26" w:rsidRPr="001F1218" w:rsidSect="000F2828">
          <w:headerReference w:type="first" r:id="rId10"/>
          <w:pgSz w:w="11907" w:h="16840" w:code="9"/>
          <w:pgMar w:top="993" w:right="992" w:bottom="709" w:left="993" w:header="624" w:footer="794" w:gutter="0"/>
          <w:paperSrc w:first="7" w:other="7"/>
          <w:pgNumType w:start="1"/>
          <w:cols w:space="708"/>
          <w:titlePg/>
          <w:docGrid w:linePitch="299"/>
        </w:sectPr>
      </w:pP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t>(длъжност и име, подпис и печат)</w:t>
      </w:r>
    </w:p>
    <w:p w:rsidR="00634F26" w:rsidRPr="001F1218" w:rsidRDefault="00634F26" w:rsidP="00BC1E14">
      <w:pPr>
        <w:widowControl w:val="0"/>
        <w:suppressAutoHyphens/>
        <w:spacing w:after="0" w:line="240" w:lineRule="auto"/>
        <w:ind w:left="6480"/>
        <w:jc w:val="right"/>
        <w:rPr>
          <w:rFonts w:ascii="Times New Roman" w:hAnsi="Times New Roman" w:cs="Times New Roman"/>
          <w:kern w:val="1"/>
          <w:sz w:val="24"/>
          <w:szCs w:val="24"/>
          <w:u w:val="single"/>
        </w:rPr>
      </w:pP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u w:val="single"/>
        </w:rPr>
        <w:t>Приложение 5</w:t>
      </w:r>
    </w:p>
    <w:p w:rsidR="00634F26" w:rsidRPr="001F1218" w:rsidRDefault="00634F26" w:rsidP="00BC1E14">
      <w:pPr>
        <w:widowControl w:val="0"/>
        <w:suppressAutoHyphens/>
        <w:spacing w:after="0" w:line="240" w:lineRule="auto"/>
        <w:ind w:left="6480"/>
        <w:jc w:val="right"/>
        <w:rPr>
          <w:rFonts w:ascii="Times New Roman" w:hAnsi="Times New Roman" w:cs="Times New Roman"/>
          <w:kern w:val="1"/>
          <w:sz w:val="24"/>
          <w:szCs w:val="24"/>
        </w:rPr>
      </w:pP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rPr>
        <w:tab/>
        <w:t xml:space="preserve">      (образец)</w:t>
      </w:r>
    </w:p>
    <w:p w:rsidR="00634F26" w:rsidRPr="001F1218" w:rsidRDefault="00634F26" w:rsidP="00F04238">
      <w:pPr>
        <w:widowControl w:val="0"/>
        <w:suppressAutoHyphens/>
        <w:spacing w:after="0" w:line="240" w:lineRule="auto"/>
        <w:ind w:left="6480"/>
        <w:jc w:val="both"/>
        <w:rPr>
          <w:rFonts w:ascii="Times New Roman" w:hAnsi="Times New Roman" w:cs="Times New Roman"/>
          <w:kern w:val="1"/>
          <w:sz w:val="24"/>
          <w:szCs w:val="24"/>
          <w:u w:val="single"/>
        </w:rPr>
      </w:pPr>
    </w:p>
    <w:p w:rsidR="00634F26" w:rsidRPr="001F1218" w:rsidRDefault="00634F26" w:rsidP="00F04238">
      <w:pPr>
        <w:spacing w:after="0" w:line="240" w:lineRule="auto"/>
        <w:jc w:val="both"/>
        <w:rPr>
          <w:rFonts w:ascii="Times New Roman" w:hAnsi="Times New Roman" w:cs="Times New Roman"/>
          <w:b/>
          <w:bCs/>
          <w:sz w:val="24"/>
          <w:szCs w:val="24"/>
          <w:lang w:eastAsia="bg-BG"/>
        </w:rPr>
      </w:pPr>
      <w:r w:rsidRPr="001F1218">
        <w:rPr>
          <w:rFonts w:ascii="Times New Roman" w:hAnsi="Times New Roman" w:cs="Times New Roman"/>
          <w:b/>
          <w:bCs/>
          <w:sz w:val="24"/>
          <w:szCs w:val="24"/>
          <w:lang w:eastAsia="bg-BG"/>
        </w:rPr>
        <w:t>ДО</w:t>
      </w:r>
    </w:p>
    <w:p w:rsidR="00634F26" w:rsidRPr="001F1218" w:rsidRDefault="00634F26" w:rsidP="00F04238">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НПГ „ДИМИТЪР ТАЛЕВ“</w:t>
      </w:r>
    </w:p>
    <w:p w:rsidR="00634F26" w:rsidRPr="001F1218" w:rsidRDefault="00634F26" w:rsidP="00F04238">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ГОЦЕ ДЕЛЧЕВ</w:t>
      </w:r>
    </w:p>
    <w:p w:rsidR="00634F26" w:rsidRPr="001F1218" w:rsidRDefault="00634F26" w:rsidP="00F04238">
      <w:pPr>
        <w:spacing w:after="0" w:line="240" w:lineRule="auto"/>
        <w:jc w:val="both"/>
        <w:rPr>
          <w:rFonts w:ascii="Times New Roman" w:hAnsi="Times New Roman" w:cs="Times New Roman"/>
          <w:b/>
          <w:bCs/>
          <w:sz w:val="24"/>
          <w:szCs w:val="24"/>
          <w:lang w:eastAsia="bg-BG"/>
        </w:rPr>
      </w:pPr>
    </w:p>
    <w:p w:rsidR="00634F26" w:rsidRPr="001F1218" w:rsidRDefault="00634F26" w:rsidP="00F04238">
      <w:pPr>
        <w:spacing w:after="0" w:line="240" w:lineRule="auto"/>
        <w:jc w:val="both"/>
        <w:rPr>
          <w:rFonts w:ascii="Times New Roman" w:hAnsi="Times New Roman" w:cs="Times New Roman"/>
          <w:sz w:val="24"/>
          <w:szCs w:val="24"/>
          <w:lang w:eastAsia="bg-BG"/>
        </w:rPr>
      </w:pPr>
    </w:p>
    <w:p w:rsidR="00634F26" w:rsidRPr="001F1218" w:rsidRDefault="00634F26" w:rsidP="00F04238">
      <w:pPr>
        <w:spacing w:after="0" w:line="240" w:lineRule="auto"/>
        <w:jc w:val="center"/>
        <w:rPr>
          <w:rFonts w:ascii="Times New Roman" w:hAnsi="Times New Roman" w:cs="Times New Roman"/>
          <w:b/>
          <w:bCs/>
          <w:sz w:val="24"/>
          <w:szCs w:val="24"/>
          <w:lang w:eastAsia="bg-BG"/>
        </w:rPr>
      </w:pPr>
      <w:r w:rsidRPr="001F1218">
        <w:rPr>
          <w:rFonts w:ascii="Times New Roman" w:hAnsi="Times New Roman" w:cs="Times New Roman"/>
          <w:b/>
          <w:bCs/>
          <w:sz w:val="24"/>
          <w:szCs w:val="24"/>
          <w:lang w:eastAsia="bg-BG"/>
        </w:rPr>
        <w:t>БАНКОВА ГАРАНЦИЯ ЗА ИЗПЪЛНЕНИЕ</w:t>
      </w:r>
    </w:p>
    <w:p w:rsidR="00634F26" w:rsidRPr="001F1218" w:rsidRDefault="00634F26" w:rsidP="00F04238">
      <w:pPr>
        <w:spacing w:after="0" w:line="240" w:lineRule="auto"/>
        <w:jc w:val="both"/>
        <w:rPr>
          <w:rFonts w:ascii="Times New Roman" w:hAnsi="Times New Roman" w:cs="Times New Roman"/>
          <w:sz w:val="24"/>
          <w:szCs w:val="24"/>
          <w:lang w:eastAsia="bg-BG"/>
        </w:rPr>
      </w:pPr>
    </w:p>
    <w:p w:rsidR="00634F26" w:rsidRPr="001F1218" w:rsidRDefault="00634F26" w:rsidP="00F04238">
      <w:pPr>
        <w:spacing w:after="0" w:line="240" w:lineRule="auto"/>
        <w:jc w:val="both"/>
        <w:rPr>
          <w:rFonts w:ascii="Times New Roman" w:hAnsi="Times New Roman" w:cs="Times New Roman"/>
          <w:sz w:val="24"/>
          <w:szCs w:val="24"/>
          <w:lang w:eastAsia="bg-BG"/>
        </w:rPr>
      </w:pP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 xml:space="preserve">ДОКОЛКОТО …………………………… [име на Изпълнителя, адрес, ЕИК ] (наричано оттук нататък ”Изпълнител”) е приел в изпълнение на Договор ...............[наименование на договора], който предстои да бъде сключен с </w:t>
      </w:r>
      <w:r>
        <w:rPr>
          <w:rFonts w:ascii="Times New Roman" w:hAnsi="Times New Roman" w:cs="Times New Roman"/>
          <w:sz w:val="24"/>
          <w:szCs w:val="24"/>
          <w:lang w:eastAsia="bg-BG"/>
        </w:rPr>
        <w:t>………………………</w:t>
      </w:r>
      <w:r w:rsidRPr="001F1218">
        <w:rPr>
          <w:rFonts w:ascii="Times New Roman" w:hAnsi="Times New Roman" w:cs="Times New Roman"/>
          <w:sz w:val="24"/>
          <w:szCs w:val="24"/>
          <w:lang w:eastAsia="bg-BG"/>
        </w:rPr>
        <w:t xml:space="preserve">/ ЕАД, да изпълни обществената поъчка с предмет: </w:t>
      </w: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w:t>
      </w: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(наричан оттук нататък “Договора”);</w:t>
      </w:r>
    </w:p>
    <w:p w:rsidR="00634F26" w:rsidRPr="001F1218" w:rsidRDefault="00634F26" w:rsidP="00F04238">
      <w:pPr>
        <w:spacing w:after="0" w:line="240" w:lineRule="auto"/>
        <w:jc w:val="both"/>
        <w:rPr>
          <w:rFonts w:ascii="Times New Roman" w:hAnsi="Times New Roman" w:cs="Times New Roman"/>
          <w:sz w:val="24"/>
          <w:szCs w:val="24"/>
          <w:lang w:eastAsia="bg-BG"/>
        </w:rPr>
      </w:pP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 xml:space="preserve">И КАКТО е указано в споменатия Договор, че Изпълнителят трябва да издаде във Ваша полза банкова гаранция на стойност </w:t>
      </w:r>
      <w:r>
        <w:rPr>
          <w:rFonts w:ascii="Times New Roman" w:hAnsi="Times New Roman" w:cs="Times New Roman"/>
          <w:sz w:val="24"/>
          <w:szCs w:val="24"/>
          <w:lang w:eastAsia="bg-BG"/>
        </w:rPr>
        <w:t>3 % (три</w:t>
      </w:r>
      <w:r w:rsidRPr="001F1218">
        <w:rPr>
          <w:rFonts w:ascii="Times New Roman" w:hAnsi="Times New Roman" w:cs="Times New Roman"/>
          <w:sz w:val="24"/>
          <w:szCs w:val="24"/>
          <w:lang w:eastAsia="bg-BG"/>
        </w:rPr>
        <w:t xml:space="preserve"> на сто) от стойността на договора, с която да гарантира изпълнението на задълженията си в съответствие с Договора;</w:t>
      </w:r>
    </w:p>
    <w:p w:rsidR="00634F26" w:rsidRPr="001F1218" w:rsidRDefault="00634F26" w:rsidP="00F04238">
      <w:pPr>
        <w:spacing w:after="0" w:line="240" w:lineRule="auto"/>
        <w:jc w:val="both"/>
        <w:rPr>
          <w:rFonts w:ascii="Times New Roman" w:hAnsi="Times New Roman" w:cs="Times New Roman"/>
          <w:sz w:val="24"/>
          <w:szCs w:val="24"/>
          <w:lang w:eastAsia="bg-BG"/>
        </w:rPr>
      </w:pP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И ДОКОЛКОТО ние сме се съгласили да дадем на Изпълнителя банкова гаранция:</w:t>
      </w:r>
    </w:p>
    <w:p w:rsidR="00634F26" w:rsidRPr="001F1218" w:rsidRDefault="00634F26" w:rsidP="00F04238">
      <w:pPr>
        <w:spacing w:after="0" w:line="240" w:lineRule="auto"/>
        <w:jc w:val="both"/>
        <w:rPr>
          <w:rFonts w:ascii="Times New Roman" w:hAnsi="Times New Roman" w:cs="Times New Roman"/>
          <w:sz w:val="24"/>
          <w:szCs w:val="24"/>
          <w:lang w:eastAsia="bg-BG"/>
        </w:rPr>
      </w:pP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СЛЕДОВАТЕЛНО НИЕ ................................. [наименование и седалище на банката] с настоящото потвърждаваме, че сме Гарант и отговаряме пред Вас от името на Изпълнителя, общо до ........................................... [размер на гаранцията цифром и словом], и се задължаваме безусловно и неотменяемо да Ви платим при получаване на Ваше първо подписано и подпечатано искане за плащане, деклариращо, че Изпълнителя не е изпълнил задълженията си по Договора и без възражение или основание, каквато и да е сума или суми общо в рамките на ...................................[размер на гаранцията], както е указано по-горе, без да е нужно да доказвате или да показвате основания или причини за Вашето искане или за сумата, предявена в искането за плащане.</w:t>
      </w:r>
    </w:p>
    <w:p w:rsidR="00634F26" w:rsidRPr="0063600D" w:rsidRDefault="00634F26" w:rsidP="003529F3">
      <w:pPr>
        <w:tabs>
          <w:tab w:val="left" w:pos="851"/>
        </w:tabs>
        <w:spacing w:after="0" w:line="360" w:lineRule="auto"/>
        <w:jc w:val="both"/>
        <w:rPr>
          <w:rFonts w:ascii="Times New Roman" w:hAnsi="Times New Roman"/>
          <w:sz w:val="24"/>
          <w:szCs w:val="24"/>
          <w:lang w:eastAsia="bg-BG"/>
        </w:rPr>
      </w:pPr>
      <w:r w:rsidRPr="001F1218">
        <w:rPr>
          <w:rFonts w:ascii="Times New Roman" w:hAnsi="Times New Roman" w:cs="Times New Roman"/>
          <w:sz w:val="24"/>
          <w:szCs w:val="24"/>
          <w:lang w:eastAsia="bg-BG"/>
        </w:rPr>
        <w:t xml:space="preserve">Запознати сме, че Възложителят освобождава банковата гаранция </w:t>
      </w:r>
      <w:r w:rsidRPr="005C29FD">
        <w:rPr>
          <w:rFonts w:ascii="Times New Roman" w:hAnsi="Times New Roman"/>
          <w:sz w:val="24"/>
          <w:szCs w:val="24"/>
          <w:lang w:eastAsia="bg-BG"/>
        </w:rPr>
        <w:t xml:space="preserve">след изтичане на </w:t>
      </w:r>
      <w:r>
        <w:rPr>
          <w:rFonts w:ascii="Times New Roman" w:hAnsi="Times New Roman"/>
          <w:sz w:val="24"/>
          <w:szCs w:val="24"/>
          <w:lang w:eastAsia="bg-BG"/>
        </w:rPr>
        <w:t>3</w:t>
      </w:r>
      <w:r w:rsidRPr="005C29FD">
        <w:rPr>
          <w:rFonts w:ascii="Times New Roman" w:hAnsi="Times New Roman"/>
          <w:sz w:val="24"/>
          <w:szCs w:val="24"/>
          <w:lang w:eastAsia="bg-BG"/>
        </w:rPr>
        <w:t xml:space="preserve"> (</w:t>
      </w:r>
      <w:r>
        <w:rPr>
          <w:rFonts w:ascii="Times New Roman" w:hAnsi="Times New Roman"/>
          <w:sz w:val="24"/>
          <w:szCs w:val="24"/>
          <w:lang w:eastAsia="bg-BG"/>
        </w:rPr>
        <w:t>три</w:t>
      </w:r>
      <w:r w:rsidRPr="005C29FD">
        <w:rPr>
          <w:rFonts w:ascii="Times New Roman" w:hAnsi="Times New Roman"/>
          <w:sz w:val="24"/>
          <w:szCs w:val="24"/>
          <w:lang w:eastAsia="bg-BG"/>
        </w:rPr>
        <w:t>) месеца</w:t>
      </w:r>
      <w:r w:rsidRPr="0063600D">
        <w:rPr>
          <w:rFonts w:ascii="Times New Roman" w:hAnsi="Times New Roman"/>
          <w:sz w:val="24"/>
          <w:szCs w:val="24"/>
          <w:lang w:eastAsia="bg-BG"/>
        </w:rPr>
        <w:t xml:space="preserve"> </w:t>
      </w:r>
      <w:r>
        <w:rPr>
          <w:rFonts w:ascii="Times New Roman" w:hAnsi="Times New Roman"/>
          <w:sz w:val="24"/>
          <w:szCs w:val="24"/>
          <w:lang w:eastAsia="bg-BG"/>
        </w:rPr>
        <w:t>от</w:t>
      </w:r>
      <w:r w:rsidRPr="0063600D">
        <w:rPr>
          <w:rFonts w:ascii="Times New Roman" w:hAnsi="Times New Roman"/>
          <w:sz w:val="24"/>
          <w:szCs w:val="24"/>
          <w:lang w:eastAsia="bg-BG"/>
        </w:rPr>
        <w:t xml:space="preserve"> датата на подписване на </w:t>
      </w:r>
      <w:r>
        <w:rPr>
          <w:rFonts w:ascii="Times New Roman" w:hAnsi="Times New Roman"/>
          <w:sz w:val="24"/>
          <w:szCs w:val="24"/>
          <w:lang w:eastAsia="bg-BG"/>
        </w:rPr>
        <w:t>Приемно-предавателен</w:t>
      </w:r>
      <w:r w:rsidRPr="005C29FD">
        <w:rPr>
          <w:rFonts w:ascii="Times New Roman" w:hAnsi="Times New Roman"/>
          <w:sz w:val="24"/>
          <w:szCs w:val="24"/>
          <w:lang w:eastAsia="bg-BG"/>
        </w:rPr>
        <w:t xml:space="preserve"> протокол</w:t>
      </w:r>
      <w:r>
        <w:rPr>
          <w:rFonts w:ascii="Times New Roman" w:hAnsi="Times New Roman"/>
          <w:sz w:val="24"/>
          <w:szCs w:val="24"/>
          <w:lang w:eastAsia="bg-BG"/>
        </w:rPr>
        <w:t>. При гаранция за изпълнение, представена като банкова гаранция, срокът й на валидност не може да бъде по-малък от 3</w:t>
      </w:r>
      <w:r w:rsidRPr="005C29FD">
        <w:rPr>
          <w:rFonts w:ascii="Times New Roman" w:hAnsi="Times New Roman"/>
          <w:sz w:val="24"/>
          <w:szCs w:val="24"/>
          <w:lang w:eastAsia="bg-BG"/>
        </w:rPr>
        <w:t xml:space="preserve"> (</w:t>
      </w:r>
      <w:r>
        <w:rPr>
          <w:rFonts w:ascii="Times New Roman" w:hAnsi="Times New Roman"/>
          <w:sz w:val="24"/>
          <w:szCs w:val="24"/>
          <w:lang w:eastAsia="bg-BG"/>
        </w:rPr>
        <w:t>три</w:t>
      </w:r>
      <w:r w:rsidRPr="005C29FD">
        <w:rPr>
          <w:rFonts w:ascii="Times New Roman" w:hAnsi="Times New Roman"/>
          <w:sz w:val="24"/>
          <w:szCs w:val="24"/>
          <w:lang w:eastAsia="bg-BG"/>
        </w:rPr>
        <w:t>) месеца</w:t>
      </w:r>
      <w:r>
        <w:rPr>
          <w:rFonts w:ascii="Times New Roman" w:hAnsi="Times New Roman"/>
          <w:sz w:val="24"/>
          <w:szCs w:val="24"/>
          <w:lang w:eastAsia="bg-BG"/>
        </w:rPr>
        <w:t xml:space="preserve"> от датата на подписване на </w:t>
      </w:r>
      <w:r w:rsidRPr="005C29FD">
        <w:rPr>
          <w:rFonts w:ascii="Times New Roman" w:hAnsi="Times New Roman"/>
          <w:sz w:val="24"/>
          <w:szCs w:val="24"/>
          <w:lang w:eastAsia="bg-BG"/>
        </w:rPr>
        <w:t>Прием</w:t>
      </w:r>
      <w:r>
        <w:rPr>
          <w:rFonts w:ascii="Times New Roman" w:hAnsi="Times New Roman"/>
          <w:sz w:val="24"/>
          <w:szCs w:val="24"/>
          <w:lang w:eastAsia="bg-BG"/>
        </w:rPr>
        <w:t>но-предавателен</w:t>
      </w:r>
      <w:r w:rsidRPr="005C29FD">
        <w:rPr>
          <w:rFonts w:ascii="Times New Roman" w:hAnsi="Times New Roman"/>
          <w:sz w:val="24"/>
          <w:szCs w:val="24"/>
          <w:lang w:eastAsia="bg-BG"/>
        </w:rPr>
        <w:t xml:space="preserve"> протокол</w:t>
      </w:r>
      <w:r>
        <w:rPr>
          <w:rFonts w:ascii="Times New Roman" w:hAnsi="Times New Roman"/>
          <w:sz w:val="24"/>
          <w:szCs w:val="24"/>
          <w:lang w:eastAsia="bg-BG"/>
        </w:rPr>
        <w:t>.</w:t>
      </w: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Гаранцията изтича изцяло и автоматично, ако Ваше искане, предявено съгласно горепосочените изисквания не е постъпило в ................................. [банка]  до ….. часа на ........................../дата/ на адрес ............................... След тази дата и час ангажиментът ни се обезсилва, независимо дали оригиналът на банковата гаранция ни е върнат или не.</w:t>
      </w:r>
    </w:p>
    <w:p w:rsidR="00634F26" w:rsidRPr="001F1218" w:rsidRDefault="00634F26" w:rsidP="00F04238">
      <w:pPr>
        <w:spacing w:after="0" w:line="240" w:lineRule="auto"/>
        <w:jc w:val="both"/>
        <w:rPr>
          <w:rFonts w:ascii="Times New Roman" w:hAnsi="Times New Roman" w:cs="Times New Roman"/>
          <w:sz w:val="24"/>
          <w:szCs w:val="24"/>
          <w:lang w:eastAsia="bg-BG"/>
        </w:rPr>
      </w:pP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Банковата гаранция може да бъде освободена преди изтичане на валидността й само след връщане на оригинала на същата в ................................. [банка].</w:t>
      </w:r>
    </w:p>
    <w:p w:rsidR="00634F26" w:rsidRPr="001F1218" w:rsidRDefault="00634F26" w:rsidP="00F04238">
      <w:pPr>
        <w:spacing w:after="0" w:line="240" w:lineRule="auto"/>
        <w:jc w:val="both"/>
        <w:rPr>
          <w:rFonts w:ascii="Times New Roman" w:hAnsi="Times New Roman" w:cs="Times New Roman"/>
          <w:i/>
          <w:iCs/>
          <w:sz w:val="24"/>
          <w:szCs w:val="24"/>
          <w:lang w:eastAsia="bg-BG"/>
        </w:rPr>
      </w:pPr>
      <w:r w:rsidRPr="001F1218">
        <w:rPr>
          <w:rFonts w:ascii="Times New Roman" w:hAnsi="Times New Roman" w:cs="Times New Roman"/>
          <w:i/>
          <w:iCs/>
          <w:sz w:val="24"/>
          <w:szCs w:val="24"/>
          <w:lang w:eastAsia="bg-BG"/>
        </w:rPr>
        <w:tab/>
      </w:r>
    </w:p>
    <w:p w:rsidR="00634F26" w:rsidRPr="001F1218" w:rsidRDefault="00634F26" w:rsidP="00F04238">
      <w:pPr>
        <w:spacing w:after="0" w:line="240" w:lineRule="auto"/>
        <w:jc w:val="both"/>
        <w:rPr>
          <w:rFonts w:ascii="Times New Roman" w:hAnsi="Times New Roman" w:cs="Times New Roman"/>
          <w:i/>
          <w:iCs/>
          <w:sz w:val="24"/>
          <w:szCs w:val="24"/>
          <w:lang w:eastAsia="bg-BG"/>
        </w:rPr>
      </w:pPr>
    </w:p>
    <w:p w:rsidR="00634F26" w:rsidRPr="001F1218" w:rsidRDefault="00634F26" w:rsidP="00F04238">
      <w:pPr>
        <w:spacing w:after="0" w:line="240" w:lineRule="auto"/>
        <w:jc w:val="both"/>
        <w:rPr>
          <w:rFonts w:ascii="Times New Roman" w:hAnsi="Times New Roman" w:cs="Times New Roman"/>
          <w:i/>
          <w:iCs/>
          <w:sz w:val="24"/>
          <w:szCs w:val="24"/>
          <w:lang w:eastAsia="bg-BG"/>
        </w:rPr>
      </w:pPr>
      <w:r w:rsidRPr="001F1218">
        <w:rPr>
          <w:rFonts w:ascii="Times New Roman" w:hAnsi="Times New Roman" w:cs="Times New Roman"/>
          <w:i/>
          <w:iCs/>
          <w:sz w:val="24"/>
          <w:szCs w:val="24"/>
          <w:lang w:eastAsia="bg-BG"/>
        </w:rPr>
        <w:tab/>
      </w: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ПОДПИСИ И ПЕЧАТ НА ГАРАНТИТЕ:</w:t>
      </w:r>
    </w:p>
    <w:p w:rsidR="00634F26" w:rsidRPr="001F1218" w:rsidRDefault="00634F26" w:rsidP="00F04238">
      <w:pPr>
        <w:spacing w:after="0" w:line="240" w:lineRule="auto"/>
        <w:jc w:val="both"/>
        <w:rPr>
          <w:rFonts w:ascii="Times New Roman" w:hAnsi="Times New Roman" w:cs="Times New Roman"/>
          <w:sz w:val="24"/>
          <w:szCs w:val="24"/>
          <w:lang w:eastAsia="bg-BG"/>
        </w:rPr>
      </w:pPr>
      <w:r w:rsidRPr="001F1218">
        <w:rPr>
          <w:rFonts w:ascii="Times New Roman" w:hAnsi="Times New Roman" w:cs="Times New Roman"/>
          <w:sz w:val="24"/>
          <w:szCs w:val="24"/>
          <w:lang w:eastAsia="bg-BG"/>
        </w:rPr>
        <w:t>(име на банка или финансова институция, адрес, дата)</w:t>
      </w:r>
    </w:p>
    <w:p w:rsidR="00634F26" w:rsidRPr="001F1218" w:rsidRDefault="00634F26" w:rsidP="00F04238">
      <w:pPr>
        <w:widowControl w:val="0"/>
        <w:suppressAutoHyphens/>
        <w:spacing w:after="0" w:line="240" w:lineRule="auto"/>
        <w:jc w:val="both"/>
        <w:rPr>
          <w:rFonts w:ascii="Times New Roman" w:hAnsi="Times New Roman" w:cs="Times New Roman"/>
          <w:b/>
          <w:bCs/>
          <w:sz w:val="24"/>
          <w:szCs w:val="24"/>
          <w:u w:val="single"/>
          <w:lang w:eastAsia="bg-BG"/>
        </w:rPr>
        <w:sectPr w:rsidR="00634F26" w:rsidRPr="001F1218" w:rsidSect="001A7958">
          <w:pgSz w:w="11907" w:h="16840" w:code="9"/>
          <w:pgMar w:top="993" w:right="992" w:bottom="709" w:left="993" w:header="1134" w:footer="794" w:gutter="0"/>
          <w:paperSrc w:first="7" w:other="7"/>
          <w:pgNumType w:start="1"/>
          <w:cols w:space="708"/>
          <w:titlePg/>
          <w:docGrid w:linePitch="299"/>
        </w:sectPr>
      </w:pPr>
    </w:p>
    <w:p w:rsidR="00634F26" w:rsidRPr="001F1218" w:rsidRDefault="00634F26" w:rsidP="00F04238">
      <w:pPr>
        <w:widowControl w:val="0"/>
        <w:suppressAutoHyphens/>
        <w:spacing w:after="0" w:line="240" w:lineRule="auto"/>
        <w:jc w:val="both"/>
        <w:rPr>
          <w:rFonts w:ascii="Times New Roman" w:hAnsi="Times New Roman" w:cs="Times New Roman"/>
          <w:kern w:val="1"/>
          <w:sz w:val="24"/>
          <w:szCs w:val="24"/>
        </w:rPr>
      </w:pPr>
    </w:p>
    <w:p w:rsidR="00634F26" w:rsidRPr="001F1218" w:rsidRDefault="00634F26" w:rsidP="00FD7720">
      <w:pPr>
        <w:widowControl w:val="0"/>
        <w:suppressAutoHyphens/>
        <w:spacing w:after="0" w:line="240" w:lineRule="auto"/>
        <w:ind w:left="6480"/>
        <w:jc w:val="right"/>
        <w:rPr>
          <w:rFonts w:ascii="Times New Roman" w:hAnsi="Times New Roman" w:cs="Times New Roman"/>
          <w:kern w:val="1"/>
          <w:sz w:val="24"/>
          <w:szCs w:val="24"/>
          <w:u w:val="single"/>
        </w:rPr>
      </w:pPr>
      <w:r w:rsidRPr="001F1218">
        <w:rPr>
          <w:rFonts w:ascii="Times New Roman" w:hAnsi="Times New Roman" w:cs="Times New Roman"/>
          <w:kern w:val="1"/>
          <w:sz w:val="24"/>
          <w:szCs w:val="24"/>
        </w:rPr>
        <w:tab/>
      </w:r>
      <w:r w:rsidRPr="001F1218">
        <w:rPr>
          <w:rFonts w:ascii="Times New Roman" w:hAnsi="Times New Roman" w:cs="Times New Roman"/>
          <w:kern w:val="1"/>
          <w:sz w:val="24"/>
          <w:szCs w:val="24"/>
          <w:u w:val="single"/>
        </w:rPr>
        <w:t>Приложение 6</w:t>
      </w:r>
    </w:p>
    <w:p w:rsidR="00634F26" w:rsidRPr="001F1218" w:rsidRDefault="00634F26" w:rsidP="00F04238">
      <w:pPr>
        <w:widowControl w:val="0"/>
        <w:suppressAutoHyphens/>
        <w:spacing w:after="0" w:line="240" w:lineRule="auto"/>
        <w:ind w:left="6480"/>
        <w:jc w:val="both"/>
        <w:rPr>
          <w:rFonts w:ascii="Times New Roman" w:hAnsi="Times New Roman" w:cs="Times New Roman"/>
          <w:kern w:val="1"/>
          <w:sz w:val="24"/>
          <w:szCs w:val="24"/>
          <w:u w:val="single"/>
        </w:rPr>
      </w:pPr>
    </w:p>
    <w:p w:rsidR="00634F26" w:rsidRPr="001F1218" w:rsidRDefault="00634F26" w:rsidP="00F04238">
      <w:pPr>
        <w:widowControl w:val="0"/>
        <w:suppressAutoHyphens/>
        <w:spacing w:after="0" w:line="240" w:lineRule="auto"/>
        <w:ind w:left="6480"/>
        <w:jc w:val="both"/>
        <w:rPr>
          <w:rFonts w:ascii="Times New Roman" w:hAnsi="Times New Roman" w:cs="Times New Roman"/>
          <w:kern w:val="1"/>
          <w:sz w:val="24"/>
          <w:szCs w:val="24"/>
          <w:u w:val="single"/>
        </w:rPr>
      </w:pPr>
    </w:p>
    <w:p w:rsidR="00634F26" w:rsidRPr="001F1218" w:rsidRDefault="00634F26" w:rsidP="00A72592">
      <w:pPr>
        <w:spacing w:after="120" w:line="240" w:lineRule="auto"/>
        <w:ind w:left="2124" w:right="45" w:firstLine="708"/>
        <w:rPr>
          <w:rFonts w:ascii="Times New Roman" w:hAnsi="Times New Roman" w:cs="Times New Roman"/>
          <w:b/>
          <w:bCs/>
          <w:color w:val="000000"/>
          <w:sz w:val="24"/>
          <w:szCs w:val="24"/>
        </w:rPr>
      </w:pPr>
      <w:r w:rsidRPr="001F1218">
        <w:rPr>
          <w:rFonts w:ascii="Times New Roman" w:hAnsi="Times New Roman" w:cs="Times New Roman"/>
          <w:b/>
          <w:bCs/>
          <w:color w:val="000000"/>
          <w:sz w:val="24"/>
          <w:szCs w:val="24"/>
        </w:rPr>
        <w:t>ПРЕДСТАВЯНЕ НА УЧАСТНИКА</w:t>
      </w:r>
    </w:p>
    <w:p w:rsidR="00634F26" w:rsidRPr="001F1218" w:rsidRDefault="00634F26" w:rsidP="00A72592">
      <w:pPr>
        <w:spacing w:after="0" w:line="360" w:lineRule="auto"/>
        <w:jc w:val="both"/>
        <w:rPr>
          <w:rFonts w:ascii="Times New Roman" w:hAnsi="Times New Roman" w:cs="Times New Roman"/>
          <w:b/>
          <w:bCs/>
          <w:color w:val="000000"/>
          <w:sz w:val="24"/>
          <w:szCs w:val="24"/>
          <w:lang w:eastAsia="bg-BG"/>
        </w:rPr>
      </w:pP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b/>
          <w:bCs/>
          <w:color w:val="000000"/>
          <w:sz w:val="24"/>
          <w:szCs w:val="24"/>
          <w:lang w:eastAsia="bg-BG"/>
        </w:rPr>
        <w:t xml:space="preserve">1. Фирма /наименование/ на участника: </w:t>
      </w:r>
      <w:r w:rsidRPr="001F1218">
        <w:rPr>
          <w:rFonts w:ascii="Times New Roman" w:hAnsi="Times New Roman" w:cs="Times New Roman"/>
          <w:color w:val="000000"/>
          <w:sz w:val="24"/>
          <w:szCs w:val="24"/>
          <w:lang w:eastAsia="bg-BG"/>
        </w:rPr>
        <w:t>...................................................................................</w:t>
      </w:r>
    </w:p>
    <w:p w:rsidR="00634F26" w:rsidRPr="001F1218" w:rsidRDefault="00634F26" w:rsidP="00A72592">
      <w:pPr>
        <w:spacing w:after="0" w:line="360" w:lineRule="auto"/>
        <w:jc w:val="both"/>
        <w:rPr>
          <w:rFonts w:ascii="Times New Roman" w:hAnsi="Times New Roman" w:cs="Times New Roman"/>
          <w:b/>
          <w:bCs/>
          <w:color w:val="000000"/>
          <w:sz w:val="24"/>
          <w:szCs w:val="24"/>
          <w:lang w:eastAsia="bg-BG"/>
        </w:rPr>
      </w:pP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b/>
          <w:bCs/>
          <w:color w:val="000000"/>
          <w:sz w:val="24"/>
          <w:szCs w:val="24"/>
          <w:lang w:eastAsia="bg-BG"/>
        </w:rPr>
        <w:t>2. Седалище и адрес на управление:</w:t>
      </w:r>
      <w:r w:rsidRPr="001F1218">
        <w:rPr>
          <w:rFonts w:ascii="Times New Roman" w:hAnsi="Times New Roman" w:cs="Times New Roman"/>
          <w:color w:val="000000"/>
          <w:sz w:val="24"/>
          <w:szCs w:val="24"/>
          <w:lang w:eastAsia="bg-BG"/>
        </w:rPr>
        <w:t>.........................................................................................</w:t>
      </w:r>
    </w:p>
    <w:p w:rsidR="00634F26" w:rsidRPr="001F1218" w:rsidRDefault="00634F26" w:rsidP="00A72592">
      <w:pPr>
        <w:spacing w:after="0" w:line="360" w:lineRule="auto"/>
        <w:jc w:val="both"/>
        <w:rPr>
          <w:rFonts w:ascii="Times New Roman" w:hAnsi="Times New Roman" w:cs="Times New Roman"/>
          <w:i/>
          <w:iCs/>
          <w:color w:val="000000"/>
          <w:sz w:val="24"/>
          <w:szCs w:val="24"/>
          <w:lang w:eastAsia="bg-BG"/>
        </w:rPr>
      </w:pPr>
    </w:p>
    <w:p w:rsidR="00634F26" w:rsidRPr="001F1218" w:rsidRDefault="00634F26" w:rsidP="00A72592">
      <w:pPr>
        <w:spacing w:after="120" w:line="240" w:lineRule="auto"/>
        <w:ind w:right="45"/>
        <w:jc w:val="both"/>
        <w:rPr>
          <w:rFonts w:ascii="Times New Roman" w:hAnsi="Times New Roman" w:cs="Times New Roman"/>
          <w:sz w:val="24"/>
          <w:szCs w:val="24"/>
        </w:rPr>
      </w:pPr>
      <w:r w:rsidRPr="001F1218">
        <w:rPr>
          <w:rFonts w:ascii="Times New Roman" w:hAnsi="Times New Roman" w:cs="Times New Roman"/>
          <w:b/>
          <w:bCs/>
          <w:sz w:val="24"/>
          <w:szCs w:val="24"/>
        </w:rPr>
        <w:t>3.</w:t>
      </w:r>
      <w:r w:rsidRPr="001F1218">
        <w:rPr>
          <w:rFonts w:ascii="Times New Roman" w:hAnsi="Times New Roman" w:cs="Times New Roman"/>
          <w:sz w:val="24"/>
          <w:szCs w:val="24"/>
        </w:rPr>
        <w:t xml:space="preserve"> Единен идентификационен код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w:t>
      </w:r>
    </w:p>
    <w:p w:rsidR="00634F26" w:rsidRPr="001F1218" w:rsidRDefault="00634F26" w:rsidP="00A72592">
      <w:pPr>
        <w:spacing w:after="120" w:line="240" w:lineRule="auto"/>
        <w:ind w:right="45"/>
        <w:rPr>
          <w:rFonts w:ascii="Times New Roman" w:hAnsi="Times New Roman" w:cs="Times New Roman"/>
          <w:color w:val="000000"/>
          <w:sz w:val="24"/>
          <w:szCs w:val="24"/>
        </w:rPr>
      </w:pPr>
      <w:r w:rsidRPr="001F1218">
        <w:rPr>
          <w:rFonts w:ascii="Times New Roman" w:hAnsi="Times New Roman" w:cs="Times New Roman"/>
          <w:i/>
          <w:iCs/>
          <w:color w:val="000000"/>
          <w:sz w:val="24"/>
          <w:szCs w:val="24"/>
        </w:rPr>
        <w:t>Телефон</w:t>
      </w:r>
      <w:r w:rsidRPr="001F1218">
        <w:rPr>
          <w:rFonts w:ascii="Times New Roman" w:hAnsi="Times New Roman" w:cs="Times New Roman"/>
          <w:color w:val="000000"/>
          <w:sz w:val="24"/>
          <w:szCs w:val="24"/>
        </w:rPr>
        <w:t>: .........................................................................................................................................</w:t>
      </w:r>
    </w:p>
    <w:p w:rsidR="00634F26" w:rsidRPr="001F1218" w:rsidRDefault="00634F26" w:rsidP="00A72592">
      <w:pPr>
        <w:spacing w:after="120" w:line="240" w:lineRule="auto"/>
        <w:ind w:right="45"/>
        <w:rPr>
          <w:rFonts w:ascii="Times New Roman" w:hAnsi="Times New Roman" w:cs="Times New Roman"/>
          <w:color w:val="000000"/>
          <w:sz w:val="24"/>
          <w:szCs w:val="24"/>
        </w:rPr>
      </w:pPr>
      <w:r w:rsidRPr="001F1218">
        <w:rPr>
          <w:rFonts w:ascii="Times New Roman" w:hAnsi="Times New Roman" w:cs="Times New Roman"/>
          <w:i/>
          <w:iCs/>
          <w:color w:val="000000"/>
          <w:sz w:val="24"/>
          <w:szCs w:val="24"/>
        </w:rPr>
        <w:t>Факс</w:t>
      </w:r>
      <w:r w:rsidRPr="001F1218">
        <w:rPr>
          <w:rFonts w:ascii="Times New Roman" w:hAnsi="Times New Roman" w:cs="Times New Roman"/>
          <w:color w:val="000000"/>
          <w:sz w:val="24"/>
          <w:szCs w:val="24"/>
        </w:rPr>
        <w:t>: ................................................................................................................................................</w:t>
      </w:r>
    </w:p>
    <w:p w:rsidR="00634F26" w:rsidRPr="001F1218" w:rsidRDefault="00634F26" w:rsidP="00A72592">
      <w:pPr>
        <w:spacing w:after="120" w:line="240" w:lineRule="auto"/>
        <w:ind w:right="45"/>
        <w:rPr>
          <w:rFonts w:ascii="Times New Roman" w:hAnsi="Times New Roman" w:cs="Times New Roman"/>
          <w:color w:val="000000"/>
          <w:sz w:val="24"/>
          <w:szCs w:val="24"/>
        </w:rPr>
      </w:pPr>
      <w:r w:rsidRPr="001F1218">
        <w:rPr>
          <w:rFonts w:ascii="Times New Roman" w:hAnsi="Times New Roman" w:cs="Times New Roman"/>
          <w:i/>
          <w:iCs/>
          <w:color w:val="000000"/>
          <w:sz w:val="24"/>
          <w:szCs w:val="24"/>
        </w:rPr>
        <w:t>Електронен адрес</w:t>
      </w:r>
      <w:r w:rsidRPr="001F1218">
        <w:rPr>
          <w:rFonts w:ascii="Times New Roman" w:hAnsi="Times New Roman" w:cs="Times New Roman"/>
          <w:color w:val="000000"/>
          <w:sz w:val="24"/>
          <w:szCs w:val="24"/>
        </w:rPr>
        <w:t xml:space="preserve"> : ..........................................................................................................................................................</w:t>
      </w:r>
    </w:p>
    <w:p w:rsidR="00634F26" w:rsidRPr="001F1218" w:rsidRDefault="00634F26" w:rsidP="00A72592">
      <w:pPr>
        <w:spacing w:after="0" w:line="360" w:lineRule="auto"/>
        <w:jc w:val="both"/>
        <w:rPr>
          <w:rFonts w:ascii="Times New Roman" w:hAnsi="Times New Roman" w:cs="Times New Roman"/>
          <w:b/>
          <w:bCs/>
          <w:color w:val="000000"/>
          <w:sz w:val="24"/>
          <w:szCs w:val="24"/>
          <w:lang w:eastAsia="bg-BG"/>
        </w:rPr>
      </w:pP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b/>
          <w:bCs/>
          <w:color w:val="000000"/>
          <w:sz w:val="24"/>
          <w:szCs w:val="24"/>
          <w:lang w:eastAsia="bg-BG"/>
        </w:rPr>
        <w:t>3. Адрес за кореспонденция</w:t>
      </w:r>
      <w:r w:rsidRPr="001F1218">
        <w:rPr>
          <w:rFonts w:ascii="Times New Roman" w:hAnsi="Times New Roman" w:cs="Times New Roman"/>
          <w:color w:val="000000"/>
          <w:sz w:val="24"/>
          <w:szCs w:val="24"/>
          <w:lang w:eastAsia="bg-BG"/>
        </w:rPr>
        <w:t>: ......................................................................................................</w:t>
      </w:r>
    </w:p>
    <w:p w:rsidR="00634F26" w:rsidRPr="001F1218" w:rsidRDefault="00634F26" w:rsidP="00A72592">
      <w:pPr>
        <w:spacing w:after="0" w:line="360" w:lineRule="auto"/>
        <w:jc w:val="both"/>
        <w:rPr>
          <w:rFonts w:ascii="Times New Roman" w:hAnsi="Times New Roman" w:cs="Times New Roman"/>
          <w:b/>
          <w:bCs/>
          <w:color w:val="000000"/>
          <w:sz w:val="24"/>
          <w:szCs w:val="24"/>
          <w:lang w:eastAsia="bg-BG"/>
        </w:rPr>
      </w:pP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b/>
          <w:bCs/>
          <w:color w:val="000000"/>
          <w:sz w:val="24"/>
          <w:szCs w:val="24"/>
          <w:lang w:eastAsia="bg-BG"/>
        </w:rPr>
        <w:t>4. Лице за контакти</w:t>
      </w:r>
      <w:r w:rsidRPr="001F1218">
        <w:rPr>
          <w:rFonts w:ascii="Times New Roman" w:hAnsi="Times New Roman" w:cs="Times New Roman"/>
          <w:color w:val="000000"/>
          <w:sz w:val="24"/>
          <w:szCs w:val="24"/>
          <w:lang w:eastAsia="bg-BG"/>
        </w:rPr>
        <w:t>: ........................................................................................................................</w:t>
      </w: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i/>
          <w:iCs/>
          <w:color w:val="000000"/>
          <w:sz w:val="24"/>
          <w:szCs w:val="24"/>
          <w:lang w:eastAsia="bg-BG"/>
        </w:rPr>
        <w:t>Длъжност</w:t>
      </w:r>
      <w:r w:rsidRPr="001F1218">
        <w:rPr>
          <w:rFonts w:ascii="Times New Roman" w:hAnsi="Times New Roman" w:cs="Times New Roman"/>
          <w:color w:val="000000"/>
          <w:sz w:val="24"/>
          <w:szCs w:val="24"/>
          <w:lang w:eastAsia="bg-BG"/>
        </w:rPr>
        <w:t xml:space="preserve"> ..........................................................................................................................................</w:t>
      </w: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i/>
          <w:iCs/>
          <w:color w:val="000000"/>
          <w:sz w:val="24"/>
          <w:szCs w:val="24"/>
          <w:lang w:eastAsia="bg-BG"/>
        </w:rPr>
        <w:t>Телефон</w:t>
      </w:r>
      <w:r w:rsidRPr="001F1218">
        <w:rPr>
          <w:rFonts w:ascii="Times New Roman" w:hAnsi="Times New Roman" w:cs="Times New Roman"/>
          <w:color w:val="000000"/>
          <w:sz w:val="24"/>
          <w:szCs w:val="24"/>
          <w:lang w:eastAsia="bg-BG"/>
        </w:rPr>
        <w:t xml:space="preserve"> .............................................................................................................................................</w:t>
      </w: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i/>
          <w:iCs/>
          <w:color w:val="000000"/>
          <w:sz w:val="24"/>
          <w:szCs w:val="24"/>
          <w:lang w:eastAsia="bg-BG"/>
        </w:rPr>
        <w:t>Факс</w:t>
      </w:r>
      <w:r w:rsidRPr="001F1218">
        <w:rPr>
          <w:rFonts w:ascii="Times New Roman" w:hAnsi="Times New Roman" w:cs="Times New Roman"/>
          <w:color w:val="000000"/>
          <w:sz w:val="24"/>
          <w:szCs w:val="24"/>
          <w:lang w:eastAsia="bg-BG"/>
        </w:rPr>
        <w:t xml:space="preserve"> ....................................................................................................................................................</w:t>
      </w:r>
    </w:p>
    <w:p w:rsidR="00634F26" w:rsidRPr="001F1218" w:rsidRDefault="00634F26" w:rsidP="00A72592">
      <w:pPr>
        <w:spacing w:after="0" w:line="360" w:lineRule="auto"/>
        <w:jc w:val="both"/>
        <w:rPr>
          <w:rFonts w:ascii="Times New Roman" w:hAnsi="Times New Roman" w:cs="Times New Roman"/>
          <w:b/>
          <w:bCs/>
          <w:color w:val="000000"/>
          <w:sz w:val="24"/>
          <w:szCs w:val="24"/>
          <w:lang w:eastAsia="bg-BG"/>
        </w:rPr>
      </w:pP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b/>
          <w:bCs/>
          <w:color w:val="000000"/>
          <w:sz w:val="24"/>
          <w:szCs w:val="24"/>
          <w:lang w:eastAsia="bg-BG"/>
        </w:rPr>
        <w:t>5. Обслужваща банка</w:t>
      </w:r>
      <w:r w:rsidRPr="001F1218">
        <w:rPr>
          <w:rFonts w:ascii="Times New Roman" w:hAnsi="Times New Roman" w:cs="Times New Roman"/>
          <w:color w:val="000000"/>
          <w:sz w:val="24"/>
          <w:szCs w:val="24"/>
          <w:lang w:eastAsia="bg-BG"/>
        </w:rPr>
        <w:t xml:space="preserve"> ...................................................................................., сметка №, по която ще бъде възстановена гаранцията за участие в процедурата (в случай че е определена от участника в пари и е преведена по банковата сметка на възложителя). </w:t>
      </w: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color w:val="000000"/>
          <w:sz w:val="24"/>
          <w:szCs w:val="24"/>
          <w:lang w:eastAsia="bg-BG"/>
        </w:rPr>
        <w:t>...........................................................................................................................................................</w:t>
      </w:r>
    </w:p>
    <w:p w:rsidR="00634F26" w:rsidRPr="001F1218" w:rsidRDefault="00634F26" w:rsidP="00A72592">
      <w:pPr>
        <w:spacing w:after="0" w:line="360" w:lineRule="auto"/>
        <w:jc w:val="both"/>
        <w:rPr>
          <w:rFonts w:ascii="Times New Roman" w:hAnsi="Times New Roman" w:cs="Times New Roman"/>
          <w:color w:val="000000"/>
          <w:sz w:val="24"/>
          <w:szCs w:val="24"/>
          <w:lang w:eastAsia="bg-BG"/>
        </w:rPr>
      </w:pPr>
    </w:p>
    <w:p w:rsidR="00634F26" w:rsidRPr="001F1218" w:rsidRDefault="00634F26" w:rsidP="00DD1FF9">
      <w:pPr>
        <w:spacing w:after="0" w:line="360" w:lineRule="auto"/>
        <w:jc w:val="both"/>
        <w:rPr>
          <w:rFonts w:ascii="Times New Roman" w:hAnsi="Times New Roman" w:cs="Times New Roman"/>
          <w:color w:val="000000"/>
          <w:sz w:val="24"/>
          <w:szCs w:val="24"/>
          <w:lang w:eastAsia="bg-BG"/>
        </w:rPr>
      </w:pPr>
      <w:r w:rsidRPr="001F1218">
        <w:rPr>
          <w:rFonts w:ascii="Times New Roman" w:hAnsi="Times New Roman" w:cs="Times New Roman"/>
          <w:color w:val="000000"/>
          <w:sz w:val="24"/>
          <w:szCs w:val="24"/>
          <w:lang w:eastAsia="bg-BG"/>
        </w:rPr>
        <w:t>Титуляр на сметката ........................................................................................................................</w:t>
      </w:r>
      <w:bookmarkStart w:id="0" w:name="_Toc402880528"/>
    </w:p>
    <w:p w:rsidR="00634F26" w:rsidRPr="001F1218" w:rsidRDefault="00634F26" w:rsidP="00DD1FF9">
      <w:pPr>
        <w:spacing w:after="0" w:line="360" w:lineRule="auto"/>
        <w:jc w:val="both"/>
        <w:rPr>
          <w:rFonts w:ascii="Times New Roman" w:hAnsi="Times New Roman" w:cs="Times New Roman"/>
          <w:color w:val="000000"/>
          <w:sz w:val="24"/>
          <w:szCs w:val="24"/>
          <w:lang w:eastAsia="bg-BG"/>
        </w:rPr>
      </w:pPr>
    </w:p>
    <w:p w:rsidR="00634F26" w:rsidRPr="001F1218" w:rsidRDefault="00634F26" w:rsidP="00DD1FF9">
      <w:pPr>
        <w:keepNext/>
        <w:autoSpaceDE w:val="0"/>
        <w:autoSpaceDN w:val="0"/>
        <w:spacing w:after="0" w:line="240" w:lineRule="auto"/>
        <w:outlineLvl w:val="0"/>
        <w:rPr>
          <w:rFonts w:ascii="Times New Roman" w:hAnsi="Times New Roman" w:cs="Times New Roman"/>
          <w:b/>
          <w:bCs/>
          <w:color w:val="000000"/>
          <w:kern w:val="36"/>
          <w:sz w:val="24"/>
          <w:szCs w:val="24"/>
          <w:lang w:eastAsia="bg-BG"/>
        </w:rPr>
      </w:pPr>
      <w:r w:rsidRPr="001F1218">
        <w:rPr>
          <w:rFonts w:ascii="Times New Roman" w:hAnsi="Times New Roman" w:cs="Times New Roman"/>
          <w:b/>
          <w:bCs/>
          <w:color w:val="000000"/>
          <w:kern w:val="36"/>
          <w:sz w:val="24"/>
          <w:szCs w:val="24"/>
          <w:lang w:eastAsia="bg-BG"/>
        </w:rPr>
        <w:t xml:space="preserve">Дата: .................................  </w:t>
      </w:r>
      <w:r w:rsidRPr="001F1218">
        <w:rPr>
          <w:rFonts w:ascii="Times New Roman" w:hAnsi="Times New Roman" w:cs="Times New Roman"/>
          <w:b/>
          <w:bCs/>
          <w:color w:val="000000"/>
          <w:kern w:val="36"/>
          <w:sz w:val="24"/>
          <w:szCs w:val="24"/>
          <w:lang w:eastAsia="bg-BG"/>
        </w:rPr>
        <w:tab/>
      </w:r>
      <w:r w:rsidRPr="001F1218">
        <w:rPr>
          <w:rFonts w:ascii="Times New Roman" w:hAnsi="Times New Roman" w:cs="Times New Roman"/>
          <w:b/>
          <w:bCs/>
          <w:color w:val="000000"/>
          <w:kern w:val="36"/>
          <w:sz w:val="24"/>
          <w:szCs w:val="24"/>
          <w:lang w:eastAsia="bg-BG"/>
        </w:rPr>
        <w:tab/>
      </w:r>
      <w:r w:rsidRPr="001F1218">
        <w:rPr>
          <w:rFonts w:ascii="Times New Roman" w:hAnsi="Times New Roman" w:cs="Times New Roman"/>
          <w:b/>
          <w:bCs/>
          <w:color w:val="000000"/>
          <w:kern w:val="36"/>
          <w:sz w:val="24"/>
          <w:szCs w:val="24"/>
          <w:lang w:eastAsia="bg-BG"/>
        </w:rPr>
        <w:tab/>
      </w:r>
      <w:r w:rsidRPr="001F1218">
        <w:rPr>
          <w:rFonts w:ascii="Times New Roman" w:hAnsi="Times New Roman" w:cs="Times New Roman"/>
          <w:b/>
          <w:bCs/>
          <w:color w:val="000000"/>
          <w:kern w:val="36"/>
          <w:sz w:val="24"/>
          <w:szCs w:val="24"/>
          <w:lang w:eastAsia="bg-BG"/>
        </w:rPr>
        <w:tab/>
      </w:r>
      <w:r w:rsidRPr="001F1218">
        <w:rPr>
          <w:rFonts w:ascii="Times New Roman" w:hAnsi="Times New Roman" w:cs="Times New Roman"/>
          <w:b/>
          <w:bCs/>
          <w:color w:val="000000"/>
          <w:kern w:val="36"/>
          <w:sz w:val="24"/>
          <w:szCs w:val="24"/>
          <w:lang w:eastAsia="bg-BG"/>
        </w:rPr>
        <w:tab/>
        <w:t>Подпис и печат ....................................</w:t>
      </w:r>
    </w:p>
    <w:bookmarkEnd w:id="0"/>
    <w:p w:rsidR="00634F26" w:rsidRDefault="00634F26" w:rsidP="00430B9E">
      <w:pPr>
        <w:autoSpaceDE w:val="0"/>
        <w:autoSpaceDN w:val="0"/>
        <w:adjustRightInd w:val="0"/>
        <w:spacing w:after="0" w:line="240" w:lineRule="auto"/>
        <w:jc w:val="both"/>
        <w:rPr>
          <w:rFonts w:ascii="Times New Roman" w:hAnsi="Times New Roman" w:cs="Times New Roman"/>
          <w:color w:val="000000"/>
          <w:sz w:val="24"/>
          <w:szCs w:val="24"/>
          <w:lang w:eastAsia="bg-BG"/>
        </w:rPr>
      </w:pPr>
    </w:p>
    <w:p w:rsidR="00634F26" w:rsidRDefault="00634F26" w:rsidP="00430B9E">
      <w:pPr>
        <w:autoSpaceDE w:val="0"/>
        <w:autoSpaceDN w:val="0"/>
        <w:adjustRightInd w:val="0"/>
        <w:spacing w:after="0" w:line="240" w:lineRule="auto"/>
        <w:jc w:val="both"/>
        <w:rPr>
          <w:rFonts w:ascii="Times New Roman" w:hAnsi="Times New Roman" w:cs="Times New Roman"/>
          <w:color w:val="000000"/>
          <w:sz w:val="24"/>
          <w:szCs w:val="24"/>
          <w:lang w:eastAsia="bg-BG"/>
        </w:rPr>
      </w:pPr>
    </w:p>
    <w:p w:rsidR="00634F26" w:rsidRDefault="00634F26" w:rsidP="00430B9E">
      <w:pPr>
        <w:autoSpaceDE w:val="0"/>
        <w:autoSpaceDN w:val="0"/>
        <w:adjustRightInd w:val="0"/>
        <w:spacing w:after="0" w:line="240" w:lineRule="auto"/>
        <w:jc w:val="both"/>
        <w:rPr>
          <w:rFonts w:ascii="Times New Roman" w:hAnsi="Times New Roman" w:cs="Times New Roman"/>
          <w:color w:val="000000"/>
          <w:sz w:val="24"/>
          <w:szCs w:val="24"/>
          <w:lang w:eastAsia="bg-BG"/>
        </w:rPr>
      </w:pPr>
    </w:p>
    <w:p w:rsidR="00634F26" w:rsidRDefault="00634F26" w:rsidP="00430B9E">
      <w:pPr>
        <w:autoSpaceDE w:val="0"/>
        <w:autoSpaceDN w:val="0"/>
        <w:adjustRightInd w:val="0"/>
        <w:spacing w:after="0" w:line="240" w:lineRule="auto"/>
        <w:jc w:val="both"/>
        <w:rPr>
          <w:rFonts w:ascii="Times New Roman" w:hAnsi="Times New Roman" w:cs="Times New Roman"/>
          <w:color w:val="000000"/>
          <w:sz w:val="24"/>
          <w:szCs w:val="24"/>
          <w:lang w:eastAsia="bg-BG"/>
        </w:rPr>
      </w:pPr>
    </w:p>
    <w:p w:rsidR="00634F26" w:rsidRDefault="00634F26" w:rsidP="00430B9E">
      <w:pPr>
        <w:autoSpaceDE w:val="0"/>
        <w:autoSpaceDN w:val="0"/>
        <w:adjustRightInd w:val="0"/>
        <w:spacing w:after="0" w:line="240" w:lineRule="auto"/>
        <w:jc w:val="both"/>
        <w:rPr>
          <w:rFonts w:ascii="Times New Roman" w:hAnsi="Times New Roman" w:cs="Times New Roman"/>
          <w:color w:val="000000"/>
          <w:sz w:val="24"/>
          <w:szCs w:val="24"/>
          <w:lang w:eastAsia="bg-BG"/>
        </w:rPr>
      </w:pPr>
    </w:p>
    <w:p w:rsidR="00634F26" w:rsidRDefault="00634F26" w:rsidP="00430B9E">
      <w:pPr>
        <w:autoSpaceDE w:val="0"/>
        <w:autoSpaceDN w:val="0"/>
        <w:adjustRightInd w:val="0"/>
        <w:spacing w:after="0" w:line="240" w:lineRule="auto"/>
        <w:jc w:val="both"/>
        <w:rPr>
          <w:rFonts w:ascii="Times New Roman" w:hAnsi="Times New Roman" w:cs="Times New Roman"/>
          <w:color w:val="000000"/>
          <w:sz w:val="24"/>
          <w:szCs w:val="24"/>
          <w:lang w:eastAsia="bg-BG"/>
        </w:rPr>
      </w:pPr>
    </w:p>
    <w:p w:rsidR="00634F26" w:rsidRPr="001F1218" w:rsidRDefault="00634F26" w:rsidP="00430B9E">
      <w:pPr>
        <w:autoSpaceDE w:val="0"/>
        <w:autoSpaceDN w:val="0"/>
        <w:adjustRightInd w:val="0"/>
        <w:spacing w:after="0" w:line="240" w:lineRule="auto"/>
        <w:jc w:val="both"/>
        <w:rPr>
          <w:rFonts w:ascii="Times New Roman" w:hAnsi="Times New Roman" w:cs="Times New Roman"/>
          <w:sz w:val="24"/>
          <w:szCs w:val="24"/>
          <w:lang w:eastAsia="bg-BG"/>
        </w:rPr>
      </w:pPr>
    </w:p>
    <w:p w:rsidR="00634F26" w:rsidRPr="001F1218" w:rsidRDefault="00634F26" w:rsidP="000461E5">
      <w:pPr>
        <w:autoSpaceDE w:val="0"/>
        <w:autoSpaceDN w:val="0"/>
        <w:adjustRightInd w:val="0"/>
        <w:spacing w:after="0" w:line="240" w:lineRule="auto"/>
        <w:ind w:firstLine="360"/>
        <w:jc w:val="both"/>
        <w:rPr>
          <w:rFonts w:ascii="Times New Roman" w:hAnsi="Times New Roman" w:cs="Times New Roman"/>
          <w:sz w:val="24"/>
          <w:szCs w:val="24"/>
          <w:lang w:eastAsia="bg-BG"/>
        </w:rPr>
      </w:pPr>
    </w:p>
    <w:p w:rsidR="00634F26" w:rsidRPr="001F1218" w:rsidRDefault="00634F26" w:rsidP="00040D88">
      <w:pPr>
        <w:autoSpaceDE w:val="0"/>
        <w:autoSpaceDN w:val="0"/>
        <w:adjustRightInd w:val="0"/>
        <w:spacing w:after="0" w:line="240" w:lineRule="auto"/>
        <w:jc w:val="right"/>
        <w:rPr>
          <w:rFonts w:ascii="Times New Roman" w:hAnsi="Times New Roman" w:cs="Times New Roman"/>
          <w:b/>
          <w:bCs/>
          <w:sz w:val="24"/>
          <w:szCs w:val="24"/>
          <w:u w:val="single"/>
        </w:rPr>
      </w:pP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lang w:eastAsia="bg-BG"/>
        </w:rPr>
        <w:tab/>
      </w:r>
      <w:r w:rsidRPr="001F1218">
        <w:rPr>
          <w:rFonts w:ascii="Times New Roman" w:hAnsi="Times New Roman" w:cs="Times New Roman"/>
          <w:sz w:val="24"/>
          <w:szCs w:val="24"/>
          <w:u w:val="single"/>
          <w:lang w:eastAsia="bg-BG"/>
        </w:rPr>
        <w:t>Приложение 7</w:t>
      </w:r>
    </w:p>
    <w:p w:rsidR="00634F26" w:rsidRPr="001F1218" w:rsidRDefault="00634F26" w:rsidP="00040D88">
      <w:pPr>
        <w:autoSpaceDE w:val="0"/>
        <w:autoSpaceDN w:val="0"/>
        <w:adjustRightInd w:val="0"/>
        <w:spacing w:after="0" w:line="240" w:lineRule="auto"/>
        <w:jc w:val="right"/>
        <w:rPr>
          <w:rFonts w:ascii="Times New Roman" w:hAnsi="Times New Roman" w:cs="Times New Roman"/>
          <w:b/>
          <w:bCs/>
          <w:sz w:val="24"/>
          <w:szCs w:val="24"/>
        </w:rPr>
      </w:pPr>
    </w:p>
    <w:p w:rsidR="00634F26" w:rsidRPr="001F1218" w:rsidRDefault="00634F26" w:rsidP="00F05945">
      <w:pPr>
        <w:autoSpaceDE w:val="0"/>
        <w:autoSpaceDN w:val="0"/>
        <w:adjustRightInd w:val="0"/>
        <w:spacing w:after="0" w:line="240" w:lineRule="auto"/>
        <w:jc w:val="center"/>
        <w:rPr>
          <w:rFonts w:ascii="Times New Roman" w:hAnsi="Times New Roman" w:cs="Times New Roman"/>
          <w:b/>
          <w:bCs/>
          <w:sz w:val="24"/>
          <w:szCs w:val="24"/>
        </w:rPr>
      </w:pPr>
    </w:p>
    <w:p w:rsidR="00634F26" w:rsidRPr="001F1218" w:rsidRDefault="00634F26" w:rsidP="00F05945">
      <w:pPr>
        <w:autoSpaceDE w:val="0"/>
        <w:autoSpaceDN w:val="0"/>
        <w:adjustRightInd w:val="0"/>
        <w:spacing w:after="0" w:line="240" w:lineRule="auto"/>
        <w:jc w:val="center"/>
        <w:rPr>
          <w:rFonts w:ascii="Times New Roman" w:hAnsi="Times New Roman" w:cs="Times New Roman"/>
          <w:b/>
          <w:bCs/>
          <w:sz w:val="24"/>
          <w:szCs w:val="24"/>
        </w:rPr>
      </w:pPr>
      <w:r w:rsidRPr="001F1218">
        <w:rPr>
          <w:rFonts w:ascii="Times New Roman" w:hAnsi="Times New Roman" w:cs="Times New Roman"/>
          <w:b/>
          <w:bCs/>
          <w:sz w:val="24"/>
          <w:szCs w:val="24"/>
        </w:rPr>
        <w:t>ДЕКЛАРАЦИЯ</w:t>
      </w:r>
    </w:p>
    <w:p w:rsidR="00634F26" w:rsidRPr="001F1218" w:rsidRDefault="00634F26" w:rsidP="00F05945">
      <w:pPr>
        <w:autoSpaceDE w:val="0"/>
        <w:autoSpaceDN w:val="0"/>
        <w:adjustRightInd w:val="0"/>
        <w:spacing w:after="0" w:line="240" w:lineRule="auto"/>
        <w:jc w:val="center"/>
        <w:rPr>
          <w:rFonts w:ascii="Times New Roman" w:hAnsi="Times New Roman" w:cs="Times New Roman"/>
          <w:b/>
          <w:bCs/>
          <w:sz w:val="24"/>
          <w:szCs w:val="24"/>
        </w:rPr>
      </w:pPr>
      <w:r w:rsidRPr="001F1218">
        <w:rPr>
          <w:rFonts w:ascii="Times New Roman" w:hAnsi="Times New Roman" w:cs="Times New Roman"/>
          <w:b/>
          <w:bCs/>
          <w:sz w:val="24"/>
          <w:szCs w:val="24"/>
        </w:rPr>
        <w:t>по чл. 3, т. 8 и чл. 4 от Закона за икономическите и финансовите отношения с</w:t>
      </w:r>
    </w:p>
    <w:p w:rsidR="00634F26" w:rsidRPr="001F1218" w:rsidRDefault="00634F26" w:rsidP="00F05945">
      <w:pPr>
        <w:autoSpaceDE w:val="0"/>
        <w:autoSpaceDN w:val="0"/>
        <w:adjustRightInd w:val="0"/>
        <w:spacing w:after="0" w:line="240" w:lineRule="auto"/>
        <w:jc w:val="center"/>
        <w:rPr>
          <w:rFonts w:ascii="Times New Roman" w:hAnsi="Times New Roman" w:cs="Times New Roman"/>
          <w:b/>
          <w:bCs/>
          <w:sz w:val="24"/>
          <w:szCs w:val="24"/>
        </w:rPr>
      </w:pPr>
      <w:r w:rsidRPr="001F1218">
        <w:rPr>
          <w:rFonts w:ascii="Times New Roman" w:hAnsi="Times New Roman" w:cs="Times New Roman"/>
          <w:b/>
          <w:bCs/>
          <w:sz w:val="24"/>
          <w:szCs w:val="24"/>
        </w:rPr>
        <w:t>дружествата, регистрирани в юрисдикции с преференциален данъчен</w:t>
      </w:r>
    </w:p>
    <w:p w:rsidR="00634F26" w:rsidRPr="001F1218" w:rsidRDefault="00634F26" w:rsidP="00F05945">
      <w:pPr>
        <w:autoSpaceDE w:val="0"/>
        <w:autoSpaceDN w:val="0"/>
        <w:adjustRightInd w:val="0"/>
        <w:spacing w:after="0" w:line="240" w:lineRule="auto"/>
        <w:jc w:val="center"/>
        <w:rPr>
          <w:rFonts w:ascii="Times New Roman" w:hAnsi="Times New Roman" w:cs="Times New Roman"/>
          <w:b/>
          <w:bCs/>
          <w:sz w:val="24"/>
          <w:szCs w:val="24"/>
        </w:rPr>
      </w:pPr>
      <w:r w:rsidRPr="001F1218">
        <w:rPr>
          <w:rFonts w:ascii="Times New Roman" w:hAnsi="Times New Roman" w:cs="Times New Roman"/>
          <w:b/>
          <w:bCs/>
          <w:sz w:val="24"/>
          <w:szCs w:val="24"/>
        </w:rPr>
        <w:t>режим, свързаните с тях лица и техните действителни собственици</w:t>
      </w:r>
    </w:p>
    <w:p w:rsidR="00634F26" w:rsidRPr="001F1218" w:rsidRDefault="00634F26" w:rsidP="00F05945">
      <w:pPr>
        <w:autoSpaceDE w:val="0"/>
        <w:autoSpaceDN w:val="0"/>
        <w:adjustRightInd w:val="0"/>
        <w:spacing w:after="0" w:line="240" w:lineRule="auto"/>
        <w:jc w:val="center"/>
        <w:rPr>
          <w:rFonts w:ascii="Times New Roman" w:hAnsi="Times New Roman" w:cs="Times New Roman"/>
          <w:b/>
          <w:bCs/>
          <w:sz w:val="24"/>
          <w:szCs w:val="24"/>
          <w:lang w:val="en-US"/>
        </w:rPr>
      </w:pPr>
      <w:r w:rsidRPr="001F1218">
        <w:rPr>
          <w:rFonts w:ascii="Times New Roman" w:hAnsi="Times New Roman" w:cs="Times New Roman"/>
          <w:b/>
          <w:bCs/>
          <w:sz w:val="24"/>
          <w:szCs w:val="24"/>
        </w:rPr>
        <w:t>(ЗИФОДРЮПДРС)</w:t>
      </w:r>
    </w:p>
    <w:p w:rsidR="00634F26" w:rsidRPr="001F1218" w:rsidRDefault="00634F26" w:rsidP="00F05945">
      <w:pPr>
        <w:autoSpaceDE w:val="0"/>
        <w:autoSpaceDN w:val="0"/>
        <w:adjustRightInd w:val="0"/>
        <w:spacing w:after="0" w:line="240" w:lineRule="auto"/>
        <w:jc w:val="center"/>
        <w:rPr>
          <w:rFonts w:ascii="Times New Roman" w:hAnsi="Times New Roman" w:cs="Times New Roman"/>
          <w:b/>
          <w:bCs/>
          <w:sz w:val="24"/>
          <w:szCs w:val="24"/>
          <w:lang w:val="en-US"/>
        </w:rPr>
      </w:pPr>
    </w:p>
    <w:p w:rsidR="00634F26" w:rsidRPr="001F1218" w:rsidRDefault="00634F26" w:rsidP="00F05945">
      <w:pPr>
        <w:autoSpaceDE w:val="0"/>
        <w:autoSpaceDN w:val="0"/>
        <w:adjustRightInd w:val="0"/>
        <w:spacing w:after="0" w:line="240" w:lineRule="auto"/>
        <w:jc w:val="center"/>
        <w:rPr>
          <w:rFonts w:ascii="Times New Roman" w:hAnsi="Times New Roman" w:cs="Times New Roman"/>
          <w:sz w:val="24"/>
          <w:szCs w:val="24"/>
        </w:rPr>
      </w:pPr>
    </w:p>
    <w:p w:rsidR="00634F26" w:rsidRPr="001F1218" w:rsidRDefault="00634F26" w:rsidP="00F05945">
      <w:pPr>
        <w:autoSpaceDE w:val="0"/>
        <w:autoSpaceDN w:val="0"/>
        <w:adjustRightInd w:val="0"/>
        <w:spacing w:after="0" w:line="240" w:lineRule="auto"/>
        <w:jc w:val="center"/>
        <w:rPr>
          <w:rFonts w:ascii="Times New Roman" w:hAnsi="Times New Roman" w:cs="Times New Roman"/>
          <w:sz w:val="24"/>
          <w:szCs w:val="24"/>
        </w:rPr>
      </w:pP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lang w:val="en-US"/>
        </w:rPr>
      </w:pPr>
      <w:r w:rsidRPr="001F1218">
        <w:rPr>
          <w:rFonts w:ascii="Times New Roman" w:hAnsi="Times New Roman" w:cs="Times New Roman"/>
          <w:sz w:val="24"/>
          <w:szCs w:val="24"/>
        </w:rPr>
        <w:t>Долуподписаният/-та .............................................., ЕГН ................, притежаващ/а ЛК №..............., издадена на ................ г. от ................., с постоянен адрес: .................., вкачеството си на ................... на .................. - участник/ подизпълнител (ненужното се зачертава) в обществена поръчка с предмет: ……………..</w:t>
      </w:r>
    </w:p>
    <w:p w:rsidR="00634F26" w:rsidRPr="001F1218" w:rsidRDefault="00634F26" w:rsidP="00F05945">
      <w:pPr>
        <w:autoSpaceDE w:val="0"/>
        <w:autoSpaceDN w:val="0"/>
        <w:adjustRightInd w:val="0"/>
        <w:spacing w:after="0" w:line="240" w:lineRule="auto"/>
        <w:jc w:val="both"/>
        <w:rPr>
          <w:rFonts w:ascii="Times New Roman" w:hAnsi="Times New Roman" w:cs="Times New Roman"/>
          <w:b/>
          <w:bCs/>
          <w:sz w:val="24"/>
          <w:szCs w:val="24"/>
          <w:lang w:val="en-US"/>
        </w:rPr>
      </w:pPr>
    </w:p>
    <w:p w:rsidR="00634F26" w:rsidRPr="001F1218" w:rsidRDefault="00634F26" w:rsidP="00F05945">
      <w:pPr>
        <w:autoSpaceDE w:val="0"/>
        <w:autoSpaceDN w:val="0"/>
        <w:adjustRightInd w:val="0"/>
        <w:spacing w:after="0" w:line="240" w:lineRule="auto"/>
        <w:jc w:val="both"/>
        <w:rPr>
          <w:rFonts w:ascii="Times New Roman" w:hAnsi="Times New Roman" w:cs="Times New Roman"/>
          <w:b/>
          <w:bCs/>
          <w:sz w:val="24"/>
          <w:szCs w:val="24"/>
        </w:rPr>
      </w:pPr>
      <w:r w:rsidRPr="001F1218">
        <w:rPr>
          <w:rFonts w:ascii="Times New Roman" w:hAnsi="Times New Roman" w:cs="Times New Roman"/>
          <w:b/>
          <w:bCs/>
          <w:sz w:val="24"/>
          <w:szCs w:val="24"/>
        </w:rPr>
        <w:t>Декларирам:</w:t>
      </w: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lang w:val="en-US"/>
        </w:rPr>
      </w:pPr>
      <w:r w:rsidRPr="001F1218">
        <w:rPr>
          <w:rFonts w:ascii="Times New Roman" w:hAnsi="Times New Roman" w:cs="Times New Roman"/>
          <w:sz w:val="24"/>
          <w:szCs w:val="24"/>
        </w:rPr>
        <w:t>За представляваното от мен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w:t>
      </w: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1. Е регистрирано / Не е регистрирано (</w:t>
      </w:r>
      <w:r w:rsidRPr="001F1218">
        <w:rPr>
          <w:rFonts w:ascii="Times New Roman" w:hAnsi="Times New Roman" w:cs="Times New Roman"/>
          <w:i/>
          <w:sz w:val="24"/>
          <w:szCs w:val="24"/>
        </w:rPr>
        <w:t>ненужното се зачертава</w:t>
      </w:r>
      <w:r w:rsidRPr="001F1218">
        <w:rPr>
          <w:rFonts w:ascii="Times New Roman" w:hAnsi="Times New Roman" w:cs="Times New Roman"/>
          <w:sz w:val="24"/>
          <w:szCs w:val="24"/>
        </w:rPr>
        <w:t>) в юрисдикция 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 (</w:t>
      </w:r>
      <w:r w:rsidRPr="001F1218">
        <w:rPr>
          <w:rFonts w:ascii="Times New Roman" w:hAnsi="Times New Roman" w:cs="Times New Roman"/>
          <w:i/>
          <w:sz w:val="24"/>
          <w:szCs w:val="24"/>
        </w:rPr>
        <w:t>попълва се в случай нарегистрация в такава юрисдикция</w:t>
      </w:r>
      <w:r w:rsidRPr="001F1218">
        <w:rPr>
          <w:rFonts w:ascii="Times New Roman" w:hAnsi="Times New Roman" w:cs="Times New Roman"/>
          <w:sz w:val="24"/>
          <w:szCs w:val="24"/>
        </w:rPr>
        <w:t>)</w:t>
      </w: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2. Е свързано / Не е свързано (</w:t>
      </w:r>
      <w:r w:rsidRPr="001F1218">
        <w:rPr>
          <w:rFonts w:ascii="Times New Roman" w:hAnsi="Times New Roman" w:cs="Times New Roman"/>
          <w:i/>
          <w:sz w:val="24"/>
          <w:szCs w:val="24"/>
        </w:rPr>
        <w:t>ненужното се зачертава</w:t>
      </w:r>
      <w:r w:rsidRPr="001F1218">
        <w:rPr>
          <w:rFonts w:ascii="Times New Roman" w:hAnsi="Times New Roman" w:cs="Times New Roman"/>
          <w:sz w:val="24"/>
          <w:szCs w:val="24"/>
        </w:rPr>
        <w:t>) лице по смисъла на § 1 от Допълнителните Разпоредби на Търговския закон с дружества, регистрирани в юрисдикция с преференциален данъчен режим.</w:t>
      </w: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3. Попада в изключението на чл. 4, т. ......... от ЗИФОДРЮПДРС.(</w:t>
      </w:r>
      <w:r w:rsidRPr="001F1218">
        <w:rPr>
          <w:rFonts w:ascii="Times New Roman" w:hAnsi="Times New Roman" w:cs="Times New Roman"/>
          <w:i/>
          <w:sz w:val="24"/>
          <w:szCs w:val="24"/>
        </w:rPr>
        <w:t>попълва се в случай, че дружеството е регистрирано в юрисдикция спреференциален данъчен режим или е свързано с лица, регистрирани вюрисдикции с преференциален данъчен режим</w:t>
      </w:r>
      <w:r w:rsidRPr="001F1218">
        <w:rPr>
          <w:rFonts w:ascii="Times New Roman" w:hAnsi="Times New Roman" w:cs="Times New Roman"/>
          <w:sz w:val="24"/>
          <w:szCs w:val="24"/>
        </w:rPr>
        <w:t>)</w:t>
      </w: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4. Запознат съм с правомощията на Възложителя по чл. 6, ал. 4 от ЗИФОДРЮПДРС, вр. § 7, ал. 2 от Заключителните разпоредби на ЗИФОДРЮПДРС.</w:t>
      </w: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Известна ми е отговорността по чл. 313 от Наказателния кодекс за посочване на</w:t>
      </w: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lang w:val="en-US"/>
        </w:rPr>
      </w:pPr>
      <w:r w:rsidRPr="001F1218">
        <w:rPr>
          <w:rFonts w:ascii="Times New Roman" w:hAnsi="Times New Roman" w:cs="Times New Roman"/>
          <w:sz w:val="24"/>
          <w:szCs w:val="24"/>
        </w:rPr>
        <w:t>неверни данни.</w:t>
      </w: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lang w:val="en-US"/>
        </w:rPr>
      </w:pPr>
    </w:p>
    <w:p w:rsidR="00634F26" w:rsidRPr="001F1218" w:rsidRDefault="00634F26" w:rsidP="00F05945">
      <w:pPr>
        <w:autoSpaceDE w:val="0"/>
        <w:autoSpaceDN w:val="0"/>
        <w:adjustRightInd w:val="0"/>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 xml:space="preserve">Дата: _________ г. </w:t>
      </w:r>
      <w:r w:rsidRPr="001F1218">
        <w:rPr>
          <w:rFonts w:ascii="Times New Roman" w:hAnsi="Times New Roman" w:cs="Times New Roman"/>
          <w:sz w:val="24"/>
          <w:szCs w:val="24"/>
          <w:lang w:val="en-US"/>
        </w:rPr>
        <w:tab/>
      </w:r>
      <w:r w:rsidRPr="001F1218">
        <w:rPr>
          <w:rFonts w:ascii="Times New Roman" w:hAnsi="Times New Roman" w:cs="Times New Roman"/>
          <w:sz w:val="24"/>
          <w:szCs w:val="24"/>
          <w:lang w:val="en-US"/>
        </w:rPr>
        <w:tab/>
      </w:r>
      <w:r w:rsidRPr="001F1218">
        <w:rPr>
          <w:rFonts w:ascii="Times New Roman" w:hAnsi="Times New Roman" w:cs="Times New Roman"/>
          <w:sz w:val="24"/>
          <w:szCs w:val="24"/>
          <w:lang w:val="en-US"/>
        </w:rPr>
        <w:tab/>
      </w:r>
      <w:r w:rsidRPr="001F1218">
        <w:rPr>
          <w:rFonts w:ascii="Times New Roman" w:hAnsi="Times New Roman" w:cs="Times New Roman"/>
          <w:sz w:val="24"/>
          <w:szCs w:val="24"/>
          <w:lang w:val="en-US"/>
        </w:rPr>
        <w:tab/>
      </w:r>
      <w:r w:rsidRPr="001F1218">
        <w:rPr>
          <w:rFonts w:ascii="Times New Roman" w:hAnsi="Times New Roman" w:cs="Times New Roman"/>
          <w:sz w:val="24"/>
          <w:szCs w:val="24"/>
          <w:lang w:val="en-US"/>
        </w:rPr>
        <w:tab/>
      </w:r>
      <w:r w:rsidRPr="001F1218">
        <w:rPr>
          <w:rFonts w:ascii="Times New Roman" w:hAnsi="Times New Roman" w:cs="Times New Roman"/>
          <w:sz w:val="24"/>
          <w:szCs w:val="24"/>
        </w:rPr>
        <w:t>Декларатор _______________</w:t>
      </w:r>
    </w:p>
    <w:p w:rsidR="00634F26" w:rsidRPr="001F1218" w:rsidRDefault="00634F26" w:rsidP="00F05945">
      <w:pPr>
        <w:autoSpaceDE w:val="0"/>
        <w:autoSpaceDN w:val="0"/>
        <w:adjustRightInd w:val="0"/>
        <w:spacing w:after="0" w:line="240" w:lineRule="auto"/>
        <w:ind w:left="5664" w:firstLine="708"/>
        <w:jc w:val="both"/>
        <w:rPr>
          <w:rFonts w:ascii="Times New Roman" w:hAnsi="Times New Roman" w:cs="Times New Roman"/>
          <w:sz w:val="24"/>
          <w:szCs w:val="24"/>
        </w:rPr>
      </w:pPr>
      <w:r w:rsidRPr="001F1218">
        <w:rPr>
          <w:rFonts w:ascii="Times New Roman" w:hAnsi="Times New Roman" w:cs="Times New Roman"/>
          <w:sz w:val="24"/>
          <w:szCs w:val="24"/>
        </w:rPr>
        <w:t>(Име, длъжност и подпис)</w:t>
      </w:r>
    </w:p>
    <w:p w:rsidR="00634F26" w:rsidRPr="001F1218" w:rsidRDefault="00634F26" w:rsidP="00F05945">
      <w:pPr>
        <w:autoSpaceDE w:val="0"/>
        <w:autoSpaceDN w:val="0"/>
        <w:adjustRightInd w:val="0"/>
        <w:spacing w:after="0" w:line="240" w:lineRule="auto"/>
        <w:jc w:val="both"/>
        <w:rPr>
          <w:rFonts w:ascii="Times New Roman" w:hAnsi="Times New Roman" w:cs="Times New Roman"/>
          <w:b/>
          <w:sz w:val="24"/>
          <w:szCs w:val="24"/>
          <w:lang w:val="en-US"/>
        </w:rPr>
      </w:pPr>
      <w:r w:rsidRPr="001F1218">
        <w:rPr>
          <w:rFonts w:ascii="Times New Roman" w:hAnsi="Times New Roman" w:cs="Times New Roman"/>
          <w:b/>
          <w:sz w:val="24"/>
          <w:szCs w:val="24"/>
        </w:rPr>
        <w:t xml:space="preserve">Забележка: </w:t>
      </w:r>
      <w:r w:rsidRPr="001F1218">
        <w:rPr>
          <w:rFonts w:ascii="Times New Roman" w:hAnsi="Times New Roman" w:cs="Times New Roman"/>
          <w:b/>
          <w:i/>
          <w:sz w:val="24"/>
          <w:szCs w:val="24"/>
        </w:rPr>
        <w:t>представя се само от участника, избран за изпълнител, при подписване на договор</w:t>
      </w:r>
    </w:p>
    <w:p w:rsidR="00634F26" w:rsidRPr="001F1218" w:rsidRDefault="00634F26" w:rsidP="00F05945">
      <w:p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ab/>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34F26" w:rsidRPr="001F1218" w:rsidRDefault="00634F26" w:rsidP="00F05945">
      <w:pPr>
        <w:spacing w:after="0" w:line="240" w:lineRule="auto"/>
        <w:ind w:firstLine="720"/>
        <w:jc w:val="both"/>
        <w:textAlignment w:val="center"/>
        <w:rPr>
          <w:rFonts w:ascii="Times New Roman" w:hAnsi="Times New Roman" w:cs="Times New Roman"/>
          <w:sz w:val="24"/>
          <w:szCs w:val="24"/>
        </w:rPr>
      </w:pPr>
      <w:r w:rsidRPr="001F1218">
        <w:rPr>
          <w:rFonts w:ascii="Times New Roman" w:hAnsi="Times New Roman" w:cs="Times New Roman"/>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34F26" w:rsidRPr="001F1218" w:rsidRDefault="00634F26" w:rsidP="00F05945">
      <w:pPr>
        <w:spacing w:after="0" w:line="240" w:lineRule="auto"/>
        <w:ind w:firstLine="720"/>
        <w:jc w:val="both"/>
        <w:textAlignment w:val="center"/>
        <w:rPr>
          <w:rFonts w:ascii="Times New Roman" w:hAnsi="Times New Roman" w:cs="Times New Roman"/>
          <w:sz w:val="24"/>
          <w:szCs w:val="24"/>
        </w:rPr>
      </w:pPr>
      <w:r w:rsidRPr="001F1218">
        <w:rPr>
          <w:rFonts w:ascii="Times New Roman" w:hAnsi="Times New Roman" w:cs="Times New Roman"/>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34F26" w:rsidRPr="001F1218" w:rsidRDefault="00634F26" w:rsidP="00F05945">
      <w:pPr>
        <w:spacing w:after="0" w:line="240" w:lineRule="auto"/>
        <w:ind w:firstLine="720"/>
        <w:jc w:val="both"/>
        <w:textAlignment w:val="center"/>
        <w:rPr>
          <w:rFonts w:ascii="Times New Roman" w:hAnsi="Times New Roman" w:cs="Times New Roman"/>
          <w:sz w:val="24"/>
          <w:szCs w:val="24"/>
        </w:rPr>
      </w:pPr>
      <w:r w:rsidRPr="001F1218">
        <w:rPr>
          <w:rFonts w:ascii="Times New Roman" w:hAnsi="Times New Roman" w:cs="Times New Roman"/>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34F26" w:rsidRPr="001F1218" w:rsidRDefault="00634F26" w:rsidP="00F05945">
      <w:pPr>
        <w:spacing w:after="0" w:line="240" w:lineRule="auto"/>
        <w:ind w:firstLine="720"/>
        <w:jc w:val="both"/>
        <w:textAlignment w:val="center"/>
        <w:rPr>
          <w:rFonts w:ascii="Times New Roman" w:hAnsi="Times New Roman" w:cs="Times New Roman"/>
          <w:sz w:val="24"/>
          <w:szCs w:val="24"/>
        </w:rPr>
      </w:pPr>
      <w:r w:rsidRPr="001F1218">
        <w:rPr>
          <w:rFonts w:ascii="Times New Roman" w:hAnsi="Times New Roman" w:cs="Times New Roman"/>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34F26" w:rsidRPr="001F1218" w:rsidRDefault="00634F26" w:rsidP="00F05945">
      <w:pPr>
        <w:spacing w:after="0" w:line="240" w:lineRule="auto"/>
        <w:rPr>
          <w:rFonts w:ascii="Times New Roman" w:hAnsi="Times New Roman" w:cs="Times New Roman"/>
          <w:sz w:val="24"/>
          <w:szCs w:val="24"/>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bookmarkStart w:id="1" w:name="_GoBack"/>
      <w:bookmarkEnd w:id="1"/>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Default="00634F26" w:rsidP="00C64B3C">
      <w:pPr>
        <w:suppressAutoHyphens/>
        <w:ind w:left="7080" w:firstLine="708"/>
        <w:jc w:val="right"/>
        <w:rPr>
          <w:rFonts w:ascii="Times New Roman" w:hAnsi="Times New Roman" w:cs="Times New Roman"/>
          <w:bCs/>
          <w:sz w:val="24"/>
          <w:szCs w:val="24"/>
          <w:u w:val="single"/>
        </w:rPr>
      </w:pPr>
    </w:p>
    <w:p w:rsidR="00634F26" w:rsidRPr="001F1218" w:rsidRDefault="00634F26" w:rsidP="00C64B3C">
      <w:pPr>
        <w:suppressAutoHyphens/>
        <w:ind w:left="7080" w:firstLine="708"/>
        <w:jc w:val="right"/>
        <w:rPr>
          <w:rFonts w:ascii="Times New Roman" w:hAnsi="Times New Roman" w:cs="Times New Roman"/>
          <w:bCs/>
          <w:sz w:val="24"/>
          <w:szCs w:val="24"/>
        </w:rPr>
      </w:pPr>
      <w:r w:rsidRPr="001F1218">
        <w:rPr>
          <w:rFonts w:ascii="Times New Roman" w:hAnsi="Times New Roman" w:cs="Times New Roman"/>
          <w:bCs/>
          <w:sz w:val="24"/>
          <w:szCs w:val="24"/>
          <w:u w:val="single"/>
        </w:rPr>
        <w:t xml:space="preserve">Приложение </w:t>
      </w:r>
      <w:r w:rsidRPr="001F1218">
        <w:rPr>
          <w:rFonts w:ascii="Times New Roman" w:hAnsi="Times New Roman" w:cs="Times New Roman"/>
          <w:bCs/>
          <w:color w:val="000000"/>
          <w:sz w:val="24"/>
          <w:szCs w:val="24"/>
          <w:u w:val="single"/>
        </w:rPr>
        <w:t>№ 8</w:t>
      </w:r>
      <w:r w:rsidRPr="001F1218">
        <w:rPr>
          <w:rFonts w:ascii="Times New Roman" w:hAnsi="Times New Roman" w:cs="Times New Roman"/>
          <w:bCs/>
          <w:sz w:val="24"/>
          <w:szCs w:val="24"/>
        </w:rPr>
        <w:tab/>
        <w:t>(образец)</w:t>
      </w:r>
    </w:p>
    <w:p w:rsidR="00634F26" w:rsidRPr="001F1218" w:rsidRDefault="00634F26" w:rsidP="00D52688">
      <w:pPr>
        <w:jc w:val="both"/>
        <w:rPr>
          <w:rFonts w:ascii="Times New Roman" w:hAnsi="Times New Roman" w:cs="Times New Roman"/>
          <w:sz w:val="24"/>
          <w:szCs w:val="24"/>
        </w:rPr>
      </w:pPr>
    </w:p>
    <w:p w:rsidR="00634F26" w:rsidRPr="001F1218" w:rsidRDefault="00634F26" w:rsidP="00D52688">
      <w:pPr>
        <w:autoSpaceDE w:val="0"/>
        <w:autoSpaceDN w:val="0"/>
        <w:adjustRightInd w:val="0"/>
        <w:jc w:val="center"/>
        <w:rPr>
          <w:rFonts w:ascii="Times New Roman" w:hAnsi="Times New Roman" w:cs="Times New Roman"/>
          <w:b/>
          <w:bCs/>
          <w:sz w:val="24"/>
          <w:szCs w:val="24"/>
        </w:rPr>
      </w:pPr>
      <w:r w:rsidRPr="001F1218">
        <w:rPr>
          <w:rFonts w:ascii="Times New Roman" w:hAnsi="Times New Roman" w:cs="Times New Roman"/>
          <w:b/>
          <w:bCs/>
          <w:sz w:val="24"/>
          <w:szCs w:val="24"/>
        </w:rPr>
        <w:t>ДЕКЛАРАЦИЯ</w:t>
      </w:r>
    </w:p>
    <w:p w:rsidR="00634F26" w:rsidRPr="001F1218" w:rsidRDefault="00634F26" w:rsidP="00D52688">
      <w:pPr>
        <w:autoSpaceDE w:val="0"/>
        <w:autoSpaceDN w:val="0"/>
        <w:adjustRightInd w:val="0"/>
        <w:jc w:val="center"/>
        <w:rPr>
          <w:rFonts w:ascii="Times New Roman" w:hAnsi="Times New Roman" w:cs="Times New Roman"/>
          <w:b/>
          <w:bCs/>
          <w:sz w:val="24"/>
          <w:szCs w:val="24"/>
        </w:rPr>
      </w:pPr>
      <w:r w:rsidRPr="001F1218">
        <w:rPr>
          <w:rFonts w:ascii="Times New Roman" w:hAnsi="Times New Roman" w:cs="Times New Roman"/>
          <w:b/>
          <w:bCs/>
          <w:sz w:val="24"/>
          <w:szCs w:val="24"/>
        </w:rPr>
        <w:t>по чл. 4, ал. 7 и по чл. 6, ал. 5, т. 3 от Закон за мерките срещу изпирането на</w:t>
      </w:r>
    </w:p>
    <w:p w:rsidR="00634F26" w:rsidRPr="001F1218" w:rsidRDefault="00634F26" w:rsidP="00D52688">
      <w:pPr>
        <w:autoSpaceDE w:val="0"/>
        <w:autoSpaceDN w:val="0"/>
        <w:adjustRightInd w:val="0"/>
        <w:jc w:val="center"/>
        <w:rPr>
          <w:rFonts w:ascii="Times New Roman" w:hAnsi="Times New Roman" w:cs="Times New Roman"/>
          <w:b/>
          <w:bCs/>
          <w:sz w:val="24"/>
          <w:szCs w:val="24"/>
        </w:rPr>
      </w:pPr>
      <w:r w:rsidRPr="001F1218">
        <w:rPr>
          <w:rFonts w:ascii="Times New Roman" w:hAnsi="Times New Roman" w:cs="Times New Roman"/>
          <w:b/>
          <w:bCs/>
          <w:sz w:val="24"/>
          <w:szCs w:val="24"/>
        </w:rPr>
        <w:t>пари (ЗМИП)</w:t>
      </w:r>
    </w:p>
    <w:p w:rsidR="00634F26" w:rsidRPr="001F1218" w:rsidRDefault="00634F26" w:rsidP="00D52688">
      <w:pPr>
        <w:autoSpaceDE w:val="0"/>
        <w:autoSpaceDN w:val="0"/>
        <w:adjustRightInd w:val="0"/>
        <w:jc w:val="center"/>
        <w:rPr>
          <w:rFonts w:ascii="Times New Roman" w:hAnsi="Times New Roman" w:cs="Times New Roman"/>
          <w:b/>
          <w:bCs/>
          <w:sz w:val="24"/>
          <w:szCs w:val="24"/>
        </w:rPr>
      </w:pPr>
    </w:p>
    <w:p w:rsidR="00634F26" w:rsidRPr="001F1218" w:rsidRDefault="00634F26" w:rsidP="00D52688">
      <w:pPr>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sz w:val="24"/>
          <w:szCs w:val="24"/>
        </w:rPr>
        <w:t>Долуподписаният/ата: ……………………, с ЕГН …………………, постоянен адрес ............................................................,гражданство.............................................................................., документ за самоличност ....................., издаден/а на .............................., от МВР - гр. ......................, в качеството ми на …………………, в ................................................................................, с ЕИК/ БУЛСТАТ …………………., данъчен №........................................, със седалище и адрес на управление: ................................., тел./факс.............................., участник, определен за изпълнител в процедура за възлагане на обществена поръчка с предмет: ..........................................., (посочете наименованието на поръчката, номера на обособената позиция)</w:t>
      </w:r>
    </w:p>
    <w:p w:rsidR="00634F26" w:rsidRPr="001F1218" w:rsidRDefault="00634F26" w:rsidP="00D52688">
      <w:pPr>
        <w:autoSpaceDE w:val="0"/>
        <w:autoSpaceDN w:val="0"/>
        <w:adjustRightInd w:val="0"/>
        <w:jc w:val="both"/>
        <w:rPr>
          <w:rFonts w:ascii="Times New Roman" w:hAnsi="Times New Roman" w:cs="Times New Roman"/>
          <w:sz w:val="24"/>
          <w:szCs w:val="24"/>
        </w:rPr>
      </w:pPr>
    </w:p>
    <w:p w:rsidR="00634F26" w:rsidRPr="001F1218" w:rsidRDefault="00634F26" w:rsidP="00D52688">
      <w:pPr>
        <w:autoSpaceDE w:val="0"/>
        <w:autoSpaceDN w:val="0"/>
        <w:adjustRightInd w:val="0"/>
        <w:jc w:val="center"/>
        <w:rPr>
          <w:rFonts w:ascii="Times New Roman" w:hAnsi="Times New Roman" w:cs="Times New Roman"/>
          <w:b/>
          <w:bCs/>
          <w:sz w:val="24"/>
          <w:szCs w:val="24"/>
        </w:rPr>
      </w:pPr>
      <w:r w:rsidRPr="001F1218">
        <w:rPr>
          <w:rFonts w:ascii="Times New Roman" w:hAnsi="Times New Roman" w:cs="Times New Roman"/>
          <w:b/>
          <w:bCs/>
          <w:sz w:val="24"/>
          <w:szCs w:val="24"/>
        </w:rPr>
        <w:t>ДЕКЛАРИРАМ,</w:t>
      </w:r>
    </w:p>
    <w:p w:rsidR="00634F26" w:rsidRPr="001F1218" w:rsidRDefault="00634F26" w:rsidP="00D52688">
      <w:pPr>
        <w:autoSpaceDE w:val="0"/>
        <w:autoSpaceDN w:val="0"/>
        <w:adjustRightInd w:val="0"/>
        <w:jc w:val="center"/>
        <w:rPr>
          <w:rFonts w:ascii="Times New Roman" w:hAnsi="Times New Roman" w:cs="Times New Roman"/>
          <w:b/>
          <w:bCs/>
          <w:sz w:val="24"/>
          <w:szCs w:val="24"/>
        </w:rPr>
      </w:pPr>
    </w:p>
    <w:p w:rsidR="00634F26" w:rsidRPr="001F1218" w:rsidRDefault="00634F26" w:rsidP="00D52688">
      <w:pPr>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sz w:val="24"/>
          <w:szCs w:val="24"/>
        </w:rPr>
        <w:t>че паричните средства — предмет на посочената операция (сделка), в размер на ...................... лева, без ДДС, имат следния произход: .................................</w:t>
      </w:r>
    </w:p>
    <w:p w:rsidR="00634F26" w:rsidRPr="001F1218" w:rsidRDefault="00634F26" w:rsidP="00D52688">
      <w:pPr>
        <w:autoSpaceDE w:val="0"/>
        <w:autoSpaceDN w:val="0"/>
        <w:adjustRightInd w:val="0"/>
        <w:jc w:val="both"/>
        <w:rPr>
          <w:rFonts w:ascii="Times New Roman" w:hAnsi="Times New Roman" w:cs="Times New Roman"/>
          <w:sz w:val="24"/>
          <w:szCs w:val="24"/>
        </w:rPr>
      </w:pPr>
    </w:p>
    <w:p w:rsidR="00634F26" w:rsidRPr="001F1218" w:rsidRDefault="00634F26" w:rsidP="00D52688">
      <w:pPr>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634F26" w:rsidRPr="001F1218" w:rsidRDefault="00634F26" w:rsidP="00D52688">
      <w:pPr>
        <w:jc w:val="both"/>
        <w:rPr>
          <w:rFonts w:ascii="Times New Roman" w:hAnsi="Times New Roman" w:cs="Times New Roman"/>
          <w:sz w:val="24"/>
          <w:szCs w:val="24"/>
        </w:rPr>
      </w:pPr>
    </w:p>
    <w:p w:rsidR="00634F26" w:rsidRPr="001F1218" w:rsidRDefault="00634F26" w:rsidP="00D52688">
      <w:pPr>
        <w:autoSpaceDE w:val="0"/>
        <w:autoSpaceDN w:val="0"/>
        <w:adjustRightInd w:val="0"/>
        <w:jc w:val="both"/>
        <w:rPr>
          <w:rFonts w:ascii="Times New Roman" w:hAnsi="Times New Roman" w:cs="Times New Roman"/>
          <w:sz w:val="24"/>
          <w:szCs w:val="24"/>
        </w:rPr>
      </w:pPr>
    </w:p>
    <w:p w:rsidR="00634F26" w:rsidRPr="001F1218" w:rsidRDefault="00634F26" w:rsidP="00D52688">
      <w:pPr>
        <w:autoSpaceDE w:val="0"/>
        <w:autoSpaceDN w:val="0"/>
        <w:adjustRightInd w:val="0"/>
        <w:jc w:val="both"/>
        <w:rPr>
          <w:rFonts w:ascii="Times New Roman" w:hAnsi="Times New Roman" w:cs="Times New Roman"/>
          <w:sz w:val="24"/>
          <w:szCs w:val="24"/>
        </w:rPr>
      </w:pPr>
      <w:r w:rsidRPr="001F1218">
        <w:rPr>
          <w:rFonts w:ascii="Times New Roman" w:hAnsi="Times New Roman" w:cs="Times New Roman"/>
          <w:sz w:val="24"/>
          <w:szCs w:val="24"/>
        </w:rPr>
        <w:t xml:space="preserve">Дата: _________ г. </w:t>
      </w:r>
      <w:r w:rsidRPr="001F1218">
        <w:rPr>
          <w:rFonts w:ascii="Times New Roman" w:hAnsi="Times New Roman" w:cs="Times New Roman"/>
          <w:sz w:val="24"/>
          <w:szCs w:val="24"/>
          <w:lang w:val="en-US"/>
        </w:rPr>
        <w:tab/>
      </w:r>
      <w:r w:rsidRPr="001F1218">
        <w:rPr>
          <w:rFonts w:ascii="Times New Roman" w:hAnsi="Times New Roman" w:cs="Times New Roman"/>
          <w:sz w:val="24"/>
          <w:szCs w:val="24"/>
          <w:lang w:val="en-US"/>
        </w:rPr>
        <w:tab/>
      </w:r>
      <w:r w:rsidRPr="001F1218">
        <w:rPr>
          <w:rFonts w:ascii="Times New Roman" w:hAnsi="Times New Roman" w:cs="Times New Roman"/>
          <w:sz w:val="24"/>
          <w:szCs w:val="24"/>
          <w:lang w:val="en-US"/>
        </w:rPr>
        <w:tab/>
      </w:r>
      <w:r w:rsidRPr="001F1218">
        <w:rPr>
          <w:rFonts w:ascii="Times New Roman" w:hAnsi="Times New Roman" w:cs="Times New Roman"/>
          <w:sz w:val="24"/>
          <w:szCs w:val="24"/>
          <w:lang w:val="en-US"/>
        </w:rPr>
        <w:tab/>
      </w:r>
      <w:r w:rsidRPr="001F1218">
        <w:rPr>
          <w:rFonts w:ascii="Times New Roman" w:hAnsi="Times New Roman" w:cs="Times New Roman"/>
          <w:sz w:val="24"/>
          <w:szCs w:val="24"/>
          <w:lang w:val="en-US"/>
        </w:rPr>
        <w:tab/>
      </w:r>
      <w:r w:rsidRPr="001F1218">
        <w:rPr>
          <w:rFonts w:ascii="Times New Roman" w:hAnsi="Times New Roman" w:cs="Times New Roman"/>
          <w:sz w:val="24"/>
          <w:szCs w:val="24"/>
        </w:rPr>
        <w:t>Декларатор _______________</w:t>
      </w:r>
    </w:p>
    <w:p w:rsidR="00634F26" w:rsidRPr="001F1218" w:rsidRDefault="00634F26" w:rsidP="00D52688">
      <w:pPr>
        <w:autoSpaceDE w:val="0"/>
        <w:autoSpaceDN w:val="0"/>
        <w:adjustRightInd w:val="0"/>
        <w:ind w:left="5664" w:firstLine="708"/>
        <w:jc w:val="both"/>
        <w:rPr>
          <w:rFonts w:ascii="Times New Roman" w:hAnsi="Times New Roman" w:cs="Times New Roman"/>
          <w:sz w:val="24"/>
          <w:szCs w:val="24"/>
        </w:rPr>
      </w:pPr>
      <w:r w:rsidRPr="001F1218">
        <w:rPr>
          <w:rFonts w:ascii="Times New Roman" w:hAnsi="Times New Roman" w:cs="Times New Roman"/>
          <w:sz w:val="24"/>
          <w:szCs w:val="24"/>
        </w:rPr>
        <w:t>(подпис)</w:t>
      </w:r>
    </w:p>
    <w:p w:rsidR="00634F26" w:rsidRPr="001F1218" w:rsidRDefault="00634F26" w:rsidP="00D52688">
      <w:pPr>
        <w:autoSpaceDE w:val="0"/>
        <w:autoSpaceDN w:val="0"/>
        <w:adjustRightInd w:val="0"/>
        <w:ind w:left="4248"/>
        <w:jc w:val="both"/>
        <w:rPr>
          <w:rFonts w:ascii="Times New Roman" w:hAnsi="Times New Roman" w:cs="Times New Roman"/>
          <w:sz w:val="24"/>
          <w:szCs w:val="24"/>
        </w:rPr>
      </w:pPr>
      <w:r w:rsidRPr="001F1218">
        <w:rPr>
          <w:rFonts w:ascii="Times New Roman" w:hAnsi="Times New Roman" w:cs="Times New Roman"/>
          <w:sz w:val="24"/>
          <w:szCs w:val="24"/>
        </w:rPr>
        <w:tab/>
        <w:t>Име, длъжност: _______________</w:t>
      </w:r>
    </w:p>
    <w:p w:rsidR="00634F26" w:rsidRPr="001F1218" w:rsidRDefault="00634F26" w:rsidP="00D52688">
      <w:pPr>
        <w:autoSpaceDE w:val="0"/>
        <w:autoSpaceDN w:val="0"/>
        <w:adjustRightInd w:val="0"/>
        <w:rPr>
          <w:rFonts w:ascii="Times New Roman" w:hAnsi="Times New Roman" w:cs="Times New Roman"/>
          <w:sz w:val="24"/>
          <w:szCs w:val="24"/>
        </w:rPr>
      </w:pPr>
    </w:p>
    <w:p w:rsidR="00634F26" w:rsidRPr="00132F94" w:rsidRDefault="00634F26" w:rsidP="00D52688">
      <w:pPr>
        <w:jc w:val="both"/>
        <w:rPr>
          <w:rFonts w:ascii="Times New Roman" w:hAnsi="Times New Roman" w:cs="Times New Roman"/>
          <w:b/>
          <w:sz w:val="24"/>
          <w:szCs w:val="24"/>
          <w:lang w:val="en-US" w:eastAsia="bg-BG"/>
        </w:rPr>
      </w:pPr>
      <w:r w:rsidRPr="001F1218">
        <w:rPr>
          <w:rFonts w:ascii="Times New Roman" w:hAnsi="Times New Roman" w:cs="Times New Roman"/>
          <w:b/>
          <w:i/>
          <w:sz w:val="24"/>
          <w:szCs w:val="24"/>
        </w:rPr>
        <w:t>Забележка: Представя се само от участника, избран за Изпълнител, при подписване на договор.</w:t>
      </w:r>
    </w:p>
    <w:sectPr w:rsidR="00634F26" w:rsidRPr="00132F94" w:rsidSect="001A7958">
      <w:pgSz w:w="11907" w:h="16840" w:code="9"/>
      <w:pgMar w:top="993" w:right="992" w:bottom="709" w:left="993" w:header="1134" w:footer="794" w:gutter="0"/>
      <w:paperSrc w:first="7" w:other="7"/>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F26" w:rsidRDefault="00634F26" w:rsidP="000F2828">
      <w:pPr>
        <w:spacing w:after="0" w:line="240" w:lineRule="auto"/>
      </w:pPr>
      <w:r>
        <w:separator/>
      </w:r>
    </w:p>
  </w:endnote>
  <w:endnote w:type="continuationSeparator" w:id="0">
    <w:p w:rsidR="00634F26" w:rsidRDefault="00634F26" w:rsidP="000F2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auto"/>
    <w:notTrueType/>
    <w:pitch w:val="default"/>
    <w:sig w:usb0="00000003" w:usb1="00000000" w:usb2="00000000" w:usb3="00000000" w:csb0="00000001" w:csb1="00000000"/>
  </w:font>
  <w:font w:name="HebarU">
    <w:altName w:val="Courier New"/>
    <w:panose1 w:val="00000400000000000000"/>
    <w:charset w:val="00"/>
    <w:family w:val="auto"/>
    <w:pitch w:val="variable"/>
    <w:sig w:usb0="00000287" w:usb1="00000000" w:usb2="00000000" w:usb3="00000000" w:csb0="0000009F" w:csb1="00000000"/>
  </w:font>
  <w:font w:name="Hebar">
    <w:altName w:val="Times New Roman"/>
    <w:panose1 w:val="020B05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F26" w:rsidRDefault="00634F26" w:rsidP="000F2828">
      <w:pPr>
        <w:spacing w:after="0" w:line="240" w:lineRule="auto"/>
      </w:pPr>
      <w:r>
        <w:separator/>
      </w:r>
    </w:p>
  </w:footnote>
  <w:footnote w:type="continuationSeparator" w:id="0">
    <w:p w:rsidR="00634F26" w:rsidRDefault="00634F26" w:rsidP="000F2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26" w:rsidRPr="00D52D5A" w:rsidRDefault="00634F26" w:rsidP="00F04238">
    <w:pPr>
      <w:framePr w:hSpace="180" w:wrap="auto" w:vAnchor="text" w:hAnchor="page" w:x="1021" w:y="-271"/>
      <w:spacing w:after="0" w:line="240" w:lineRule="auto"/>
      <w:rPr>
        <w:rFonts w:ascii="Hebar" w:hAnsi="Hebar" w:cs="Hebar"/>
        <w:sz w:val="24"/>
        <w:szCs w:val="24"/>
        <w:lang w:val="en-GB"/>
      </w:rPr>
    </w:pPr>
  </w:p>
  <w:p w:rsidR="00634F26" w:rsidRPr="00CD2B39" w:rsidRDefault="00634F26" w:rsidP="00F04238">
    <w:pPr>
      <w:spacing w:after="0" w:line="240" w:lineRule="auto"/>
      <w:ind w:left="709" w:right="522"/>
      <w:jc w:val="center"/>
      <w:rPr>
        <w:rFonts w:ascii="HebarU" w:hAnsi="HebarU" w:cs="Heba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287"/>
        </w:tabs>
        <w:ind w:left="1287" w:hanging="360"/>
      </w:pPr>
      <w:rPr>
        <w:rFonts w:ascii="Symbol" w:hAnsi="Symbol"/>
      </w:rPr>
    </w:lvl>
  </w:abstractNum>
  <w:abstractNum w:abstractNumId="1">
    <w:nsid w:val="00000012"/>
    <w:multiLevelType w:val="singleLevel"/>
    <w:tmpl w:val="516623C2"/>
    <w:name w:val="WW8Num18"/>
    <w:lvl w:ilvl="0">
      <w:start w:val="1"/>
      <w:numFmt w:val="decimal"/>
      <w:lvlText w:val="%1)"/>
      <w:lvlJc w:val="left"/>
      <w:pPr>
        <w:tabs>
          <w:tab w:val="num" w:pos="1005"/>
        </w:tabs>
        <w:ind w:left="1005" w:hanging="645"/>
      </w:pPr>
      <w:rPr>
        <w:rFonts w:cs="Times New Roman"/>
        <w:i w:val="0"/>
        <w:iCs w:val="0"/>
      </w:rPr>
    </w:lvl>
  </w:abstractNum>
  <w:abstractNum w:abstractNumId="2">
    <w:nsid w:val="0A2B537B"/>
    <w:multiLevelType w:val="hybridMultilevel"/>
    <w:tmpl w:val="4A0E4A04"/>
    <w:lvl w:ilvl="0" w:tplc="D90AFEAE">
      <w:start w:val="1"/>
      <w:numFmt w:val="decimal"/>
      <w:pStyle w:val="sTIRdanni1a"/>
      <w:lvlText w:val="%1."/>
      <w:lvlJc w:val="left"/>
      <w:pPr>
        <w:tabs>
          <w:tab w:val="num" w:pos="1260"/>
        </w:tabs>
        <w:ind w:left="1260" w:hanging="360"/>
      </w:pPr>
      <w:rPr>
        <w:rFonts w:cs="Times New Roman" w:hint="default"/>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nsid w:val="0EED4155"/>
    <w:multiLevelType w:val="hybridMultilevel"/>
    <w:tmpl w:val="646287B8"/>
    <w:lvl w:ilvl="0" w:tplc="FE38762E">
      <w:start w:val="1"/>
      <w:numFmt w:val="bullet"/>
      <w:lvlText w:val=""/>
      <w:lvlJc w:val="left"/>
      <w:pPr>
        <w:tabs>
          <w:tab w:val="num" w:pos="1245"/>
        </w:tabs>
        <w:ind w:left="1245" w:hanging="705"/>
      </w:pPr>
      <w:rPr>
        <w:rFonts w:ascii="Symbol" w:eastAsia="Times New Roman" w:hAnsi="Symbol"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
    <w:nsid w:val="2CB42D18"/>
    <w:multiLevelType w:val="hybridMultilevel"/>
    <w:tmpl w:val="5186D898"/>
    <w:lvl w:ilvl="0" w:tplc="392CADAE">
      <w:start w:val="17"/>
      <w:numFmt w:val="decimal"/>
      <w:lvlText w:val="Чл. %1."/>
      <w:lvlJc w:val="left"/>
      <w:pPr>
        <w:ind w:left="1495"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3111163C"/>
    <w:multiLevelType w:val="hybridMultilevel"/>
    <w:tmpl w:val="C922B020"/>
    <w:lvl w:ilvl="0" w:tplc="5CCC6A9E">
      <w:start w:val="1"/>
      <w:numFmt w:val="decimal"/>
      <w:lvlText w:val="Чл. %1."/>
      <w:lvlJc w:val="left"/>
      <w:pPr>
        <w:ind w:left="900" w:hanging="360"/>
      </w:pPr>
      <w:rPr>
        <w:rFonts w:cs="Times New Roman" w:hint="default"/>
        <w:b/>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6">
    <w:nsid w:val="3F1541DA"/>
    <w:multiLevelType w:val="hybridMultilevel"/>
    <w:tmpl w:val="15CA6916"/>
    <w:lvl w:ilvl="0" w:tplc="755E0F32">
      <w:start w:val="1"/>
      <w:numFmt w:val="upperRoman"/>
      <w:lvlText w:val="%1."/>
      <w:lvlJc w:val="left"/>
      <w:pPr>
        <w:tabs>
          <w:tab w:val="num" w:pos="1080"/>
        </w:tabs>
        <w:ind w:left="1080" w:hanging="72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620A62E8"/>
    <w:multiLevelType w:val="hybridMultilevel"/>
    <w:tmpl w:val="1F3EE008"/>
    <w:lvl w:ilvl="0" w:tplc="7070D7D8">
      <w:start w:val="3"/>
      <w:numFmt w:val="bullet"/>
      <w:lvlText w:val="-"/>
      <w:lvlJc w:val="left"/>
      <w:pPr>
        <w:ind w:left="1080" w:hanging="360"/>
      </w:pPr>
      <w:rPr>
        <w:rFonts w:ascii="Arial" w:eastAsia="Times New Roman" w:hAnsi="Aria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62291573"/>
    <w:multiLevelType w:val="hybridMultilevel"/>
    <w:tmpl w:val="38CEB07E"/>
    <w:lvl w:ilvl="0" w:tplc="69F43C68">
      <w:start w:val="1"/>
      <w:numFmt w:val="bullet"/>
      <w:lvlText w:val=""/>
      <w:lvlJc w:val="left"/>
      <w:pPr>
        <w:tabs>
          <w:tab w:val="num" w:pos="1844"/>
        </w:tabs>
        <w:ind w:left="540" w:firstLine="1077"/>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9">
    <w:nsid w:val="680D0E7E"/>
    <w:multiLevelType w:val="hybridMultilevel"/>
    <w:tmpl w:val="F20EBBD0"/>
    <w:lvl w:ilvl="0" w:tplc="32CC3202">
      <w:start w:val="7"/>
      <w:numFmt w:val="upperRoman"/>
      <w:lvlText w:val="%1."/>
      <w:lvlJc w:val="left"/>
      <w:pPr>
        <w:tabs>
          <w:tab w:val="num" w:pos="1260"/>
        </w:tabs>
        <w:ind w:left="1260" w:hanging="72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num w:numId="1">
    <w:abstractNumId w:val="7"/>
  </w:num>
  <w:num w:numId="2">
    <w:abstractNumId w:val="2"/>
  </w:num>
  <w:num w:numId="3">
    <w:abstractNumId w:val="3"/>
  </w:num>
  <w:num w:numId="4">
    <w:abstractNumId w:val="4"/>
  </w:num>
  <w:num w:numId="5">
    <w:abstractNumId w:val="5"/>
  </w:num>
  <w:num w:numId="6">
    <w:abstractNumId w:val="8"/>
  </w:num>
  <w:num w:numId="7">
    <w:abstractNumId w:val="6"/>
  </w:num>
  <w:num w:numId="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238"/>
    <w:rsid w:val="00000A71"/>
    <w:rsid w:val="0000478C"/>
    <w:rsid w:val="00005C82"/>
    <w:rsid w:val="000101D0"/>
    <w:rsid w:val="000109C7"/>
    <w:rsid w:val="00015061"/>
    <w:rsid w:val="00017D92"/>
    <w:rsid w:val="00021CAC"/>
    <w:rsid w:val="00022F83"/>
    <w:rsid w:val="00023FC3"/>
    <w:rsid w:val="00031299"/>
    <w:rsid w:val="000317E4"/>
    <w:rsid w:val="00036278"/>
    <w:rsid w:val="00040D88"/>
    <w:rsid w:val="000434C5"/>
    <w:rsid w:val="00043D04"/>
    <w:rsid w:val="000461E5"/>
    <w:rsid w:val="00050842"/>
    <w:rsid w:val="0005088A"/>
    <w:rsid w:val="00050F96"/>
    <w:rsid w:val="0005208A"/>
    <w:rsid w:val="0005227C"/>
    <w:rsid w:val="00052C77"/>
    <w:rsid w:val="00053FDD"/>
    <w:rsid w:val="00063119"/>
    <w:rsid w:val="00064E8C"/>
    <w:rsid w:val="00067433"/>
    <w:rsid w:val="00067446"/>
    <w:rsid w:val="000678D6"/>
    <w:rsid w:val="00071D74"/>
    <w:rsid w:val="00073DFF"/>
    <w:rsid w:val="00076B85"/>
    <w:rsid w:val="0007727A"/>
    <w:rsid w:val="000808E0"/>
    <w:rsid w:val="00080E37"/>
    <w:rsid w:val="0008307B"/>
    <w:rsid w:val="000836FA"/>
    <w:rsid w:val="00083C65"/>
    <w:rsid w:val="000875FC"/>
    <w:rsid w:val="00093758"/>
    <w:rsid w:val="000A3D45"/>
    <w:rsid w:val="000A6D83"/>
    <w:rsid w:val="000B0BE7"/>
    <w:rsid w:val="000B24F7"/>
    <w:rsid w:val="000B3746"/>
    <w:rsid w:val="000B47AD"/>
    <w:rsid w:val="000C2AB9"/>
    <w:rsid w:val="000C5CDB"/>
    <w:rsid w:val="000C707A"/>
    <w:rsid w:val="000D0224"/>
    <w:rsid w:val="000D1FEE"/>
    <w:rsid w:val="000D7A37"/>
    <w:rsid w:val="000E06CC"/>
    <w:rsid w:val="000E31C8"/>
    <w:rsid w:val="000E5CC4"/>
    <w:rsid w:val="000E72BF"/>
    <w:rsid w:val="000F2828"/>
    <w:rsid w:val="000F5D96"/>
    <w:rsid w:val="00102257"/>
    <w:rsid w:val="00105BAE"/>
    <w:rsid w:val="00112ECC"/>
    <w:rsid w:val="00113241"/>
    <w:rsid w:val="00114648"/>
    <w:rsid w:val="00121684"/>
    <w:rsid w:val="0012665B"/>
    <w:rsid w:val="00130D31"/>
    <w:rsid w:val="00131AC0"/>
    <w:rsid w:val="00132F94"/>
    <w:rsid w:val="00135926"/>
    <w:rsid w:val="001359DA"/>
    <w:rsid w:val="00136C24"/>
    <w:rsid w:val="00144595"/>
    <w:rsid w:val="00145B75"/>
    <w:rsid w:val="00145F46"/>
    <w:rsid w:val="001470A5"/>
    <w:rsid w:val="00150697"/>
    <w:rsid w:val="001512B5"/>
    <w:rsid w:val="00155906"/>
    <w:rsid w:val="0016199A"/>
    <w:rsid w:val="001625F7"/>
    <w:rsid w:val="00164049"/>
    <w:rsid w:val="00170158"/>
    <w:rsid w:val="001707EA"/>
    <w:rsid w:val="00171BE7"/>
    <w:rsid w:val="00172879"/>
    <w:rsid w:val="00173227"/>
    <w:rsid w:val="00173A0C"/>
    <w:rsid w:val="00176550"/>
    <w:rsid w:val="0017707D"/>
    <w:rsid w:val="00183572"/>
    <w:rsid w:val="00183F61"/>
    <w:rsid w:val="00185ACD"/>
    <w:rsid w:val="00185D8C"/>
    <w:rsid w:val="00192562"/>
    <w:rsid w:val="001928E9"/>
    <w:rsid w:val="001A00DD"/>
    <w:rsid w:val="001A7958"/>
    <w:rsid w:val="001B10E3"/>
    <w:rsid w:val="001B1108"/>
    <w:rsid w:val="001B7B4B"/>
    <w:rsid w:val="001C3399"/>
    <w:rsid w:val="001C367B"/>
    <w:rsid w:val="001C390F"/>
    <w:rsid w:val="001C54A0"/>
    <w:rsid w:val="001C59BE"/>
    <w:rsid w:val="001C5E07"/>
    <w:rsid w:val="001D0813"/>
    <w:rsid w:val="001D2BBF"/>
    <w:rsid w:val="001D335F"/>
    <w:rsid w:val="001E0D1C"/>
    <w:rsid w:val="001E3C5B"/>
    <w:rsid w:val="001E7ADA"/>
    <w:rsid w:val="001F09E8"/>
    <w:rsid w:val="001F0AA2"/>
    <w:rsid w:val="001F1218"/>
    <w:rsid w:val="001F144C"/>
    <w:rsid w:val="001F3373"/>
    <w:rsid w:val="001F3D23"/>
    <w:rsid w:val="00201CB4"/>
    <w:rsid w:val="0020293C"/>
    <w:rsid w:val="00202BA1"/>
    <w:rsid w:val="00214EB9"/>
    <w:rsid w:val="0021772C"/>
    <w:rsid w:val="00221BF8"/>
    <w:rsid w:val="00223008"/>
    <w:rsid w:val="0022366A"/>
    <w:rsid w:val="002275DB"/>
    <w:rsid w:val="00227E73"/>
    <w:rsid w:val="002335A1"/>
    <w:rsid w:val="002405E4"/>
    <w:rsid w:val="00245272"/>
    <w:rsid w:val="002523B4"/>
    <w:rsid w:val="002546DE"/>
    <w:rsid w:val="00255A1D"/>
    <w:rsid w:val="00257EB0"/>
    <w:rsid w:val="002619D0"/>
    <w:rsid w:val="00261FEA"/>
    <w:rsid w:val="00277776"/>
    <w:rsid w:val="0027788A"/>
    <w:rsid w:val="00277DFA"/>
    <w:rsid w:val="002813DC"/>
    <w:rsid w:val="00282321"/>
    <w:rsid w:val="0029367D"/>
    <w:rsid w:val="0029527E"/>
    <w:rsid w:val="002A0E64"/>
    <w:rsid w:val="002A38D0"/>
    <w:rsid w:val="002A54F3"/>
    <w:rsid w:val="002B1CB7"/>
    <w:rsid w:val="002B74CC"/>
    <w:rsid w:val="002C0F77"/>
    <w:rsid w:val="002D28BC"/>
    <w:rsid w:val="002D4D4C"/>
    <w:rsid w:val="002D63F3"/>
    <w:rsid w:val="002E0395"/>
    <w:rsid w:val="002E6C99"/>
    <w:rsid w:val="002F1894"/>
    <w:rsid w:val="002F3B29"/>
    <w:rsid w:val="00300218"/>
    <w:rsid w:val="00303412"/>
    <w:rsid w:val="00312472"/>
    <w:rsid w:val="00312916"/>
    <w:rsid w:val="003146D7"/>
    <w:rsid w:val="00314EEC"/>
    <w:rsid w:val="00316024"/>
    <w:rsid w:val="0031609F"/>
    <w:rsid w:val="00317D6C"/>
    <w:rsid w:val="0032063B"/>
    <w:rsid w:val="00322929"/>
    <w:rsid w:val="00324EDC"/>
    <w:rsid w:val="00332000"/>
    <w:rsid w:val="00332FAD"/>
    <w:rsid w:val="003344A5"/>
    <w:rsid w:val="00336779"/>
    <w:rsid w:val="003447BD"/>
    <w:rsid w:val="00345F44"/>
    <w:rsid w:val="00350BB7"/>
    <w:rsid w:val="00351464"/>
    <w:rsid w:val="003529F3"/>
    <w:rsid w:val="00353D44"/>
    <w:rsid w:val="00364714"/>
    <w:rsid w:val="00366E31"/>
    <w:rsid w:val="00367510"/>
    <w:rsid w:val="00371893"/>
    <w:rsid w:val="00371B31"/>
    <w:rsid w:val="00371BD6"/>
    <w:rsid w:val="00375A57"/>
    <w:rsid w:val="0038256F"/>
    <w:rsid w:val="003833B8"/>
    <w:rsid w:val="00383F2D"/>
    <w:rsid w:val="0038788C"/>
    <w:rsid w:val="003901EF"/>
    <w:rsid w:val="00392B0D"/>
    <w:rsid w:val="00394FF3"/>
    <w:rsid w:val="003960CF"/>
    <w:rsid w:val="003966B4"/>
    <w:rsid w:val="00396E48"/>
    <w:rsid w:val="003A58EF"/>
    <w:rsid w:val="003A67F0"/>
    <w:rsid w:val="003A6967"/>
    <w:rsid w:val="003C5FE6"/>
    <w:rsid w:val="003C62FD"/>
    <w:rsid w:val="003C7E99"/>
    <w:rsid w:val="003E069C"/>
    <w:rsid w:val="003E4FDD"/>
    <w:rsid w:val="004014D3"/>
    <w:rsid w:val="00402A71"/>
    <w:rsid w:val="004064B3"/>
    <w:rsid w:val="00410796"/>
    <w:rsid w:val="00412D7E"/>
    <w:rsid w:val="00416B95"/>
    <w:rsid w:val="004178C4"/>
    <w:rsid w:val="004207F0"/>
    <w:rsid w:val="00423DE3"/>
    <w:rsid w:val="00424BB8"/>
    <w:rsid w:val="00427E5F"/>
    <w:rsid w:val="00430B9E"/>
    <w:rsid w:val="004322EF"/>
    <w:rsid w:val="00432E19"/>
    <w:rsid w:val="00432F37"/>
    <w:rsid w:val="004360EB"/>
    <w:rsid w:val="00442A65"/>
    <w:rsid w:val="004447B6"/>
    <w:rsid w:val="004469EA"/>
    <w:rsid w:val="00452732"/>
    <w:rsid w:val="00454DF5"/>
    <w:rsid w:val="00460680"/>
    <w:rsid w:val="00460829"/>
    <w:rsid w:val="00472A5C"/>
    <w:rsid w:val="0047451F"/>
    <w:rsid w:val="00482F1C"/>
    <w:rsid w:val="004834C6"/>
    <w:rsid w:val="0048660D"/>
    <w:rsid w:val="00490666"/>
    <w:rsid w:val="00492810"/>
    <w:rsid w:val="004A3C29"/>
    <w:rsid w:val="004A7551"/>
    <w:rsid w:val="004A77F6"/>
    <w:rsid w:val="004A79ED"/>
    <w:rsid w:val="004B4492"/>
    <w:rsid w:val="004B4832"/>
    <w:rsid w:val="004B7C10"/>
    <w:rsid w:val="004B7CD9"/>
    <w:rsid w:val="004D55C0"/>
    <w:rsid w:val="004D766A"/>
    <w:rsid w:val="004E328D"/>
    <w:rsid w:val="004E36B7"/>
    <w:rsid w:val="004E7D52"/>
    <w:rsid w:val="004F0806"/>
    <w:rsid w:val="004F144A"/>
    <w:rsid w:val="00510959"/>
    <w:rsid w:val="00514C93"/>
    <w:rsid w:val="00522349"/>
    <w:rsid w:val="00523859"/>
    <w:rsid w:val="00525AEF"/>
    <w:rsid w:val="005300B2"/>
    <w:rsid w:val="005317BD"/>
    <w:rsid w:val="005341FA"/>
    <w:rsid w:val="0054549A"/>
    <w:rsid w:val="00553E4A"/>
    <w:rsid w:val="00553FDB"/>
    <w:rsid w:val="00555B62"/>
    <w:rsid w:val="00560842"/>
    <w:rsid w:val="00562649"/>
    <w:rsid w:val="005626AA"/>
    <w:rsid w:val="00563EC9"/>
    <w:rsid w:val="005664FF"/>
    <w:rsid w:val="0058190D"/>
    <w:rsid w:val="00581DB3"/>
    <w:rsid w:val="00584F5F"/>
    <w:rsid w:val="00586660"/>
    <w:rsid w:val="00590370"/>
    <w:rsid w:val="00591DCA"/>
    <w:rsid w:val="005A180C"/>
    <w:rsid w:val="005A4596"/>
    <w:rsid w:val="005A56C3"/>
    <w:rsid w:val="005A5E6A"/>
    <w:rsid w:val="005B0B71"/>
    <w:rsid w:val="005B1D43"/>
    <w:rsid w:val="005B4124"/>
    <w:rsid w:val="005B49A5"/>
    <w:rsid w:val="005C158C"/>
    <w:rsid w:val="005C1B92"/>
    <w:rsid w:val="005C29FD"/>
    <w:rsid w:val="005C66F1"/>
    <w:rsid w:val="005C6CD1"/>
    <w:rsid w:val="005D4F71"/>
    <w:rsid w:val="005E1E47"/>
    <w:rsid w:val="005E40C7"/>
    <w:rsid w:val="005E7F3E"/>
    <w:rsid w:val="005F0619"/>
    <w:rsid w:val="005F25F6"/>
    <w:rsid w:val="005F5EB1"/>
    <w:rsid w:val="00600EB8"/>
    <w:rsid w:val="00601F17"/>
    <w:rsid w:val="00602806"/>
    <w:rsid w:val="00603340"/>
    <w:rsid w:val="00603BBF"/>
    <w:rsid w:val="00605371"/>
    <w:rsid w:val="0060799E"/>
    <w:rsid w:val="00607E59"/>
    <w:rsid w:val="006104B4"/>
    <w:rsid w:val="00611012"/>
    <w:rsid w:val="006114CF"/>
    <w:rsid w:val="00611730"/>
    <w:rsid w:val="00611838"/>
    <w:rsid w:val="006132AC"/>
    <w:rsid w:val="00614700"/>
    <w:rsid w:val="00617C3F"/>
    <w:rsid w:val="0062248B"/>
    <w:rsid w:val="0062408B"/>
    <w:rsid w:val="0063068F"/>
    <w:rsid w:val="006311CC"/>
    <w:rsid w:val="00631877"/>
    <w:rsid w:val="0063298A"/>
    <w:rsid w:val="00632B3A"/>
    <w:rsid w:val="00634F26"/>
    <w:rsid w:val="00635F2A"/>
    <w:rsid w:val="0063600D"/>
    <w:rsid w:val="00645419"/>
    <w:rsid w:val="0064543B"/>
    <w:rsid w:val="006459FD"/>
    <w:rsid w:val="00653D1B"/>
    <w:rsid w:val="00654397"/>
    <w:rsid w:val="006547C1"/>
    <w:rsid w:val="00656109"/>
    <w:rsid w:val="00657D71"/>
    <w:rsid w:val="00657E1F"/>
    <w:rsid w:val="00664EC4"/>
    <w:rsid w:val="00667271"/>
    <w:rsid w:val="00671509"/>
    <w:rsid w:val="006720BE"/>
    <w:rsid w:val="0067287B"/>
    <w:rsid w:val="006734E4"/>
    <w:rsid w:val="00675FE9"/>
    <w:rsid w:val="00676726"/>
    <w:rsid w:val="00676B13"/>
    <w:rsid w:val="00681031"/>
    <w:rsid w:val="00682D87"/>
    <w:rsid w:val="00683B8C"/>
    <w:rsid w:val="006865D6"/>
    <w:rsid w:val="00687FC7"/>
    <w:rsid w:val="0069078E"/>
    <w:rsid w:val="006930AC"/>
    <w:rsid w:val="0069382F"/>
    <w:rsid w:val="00693B76"/>
    <w:rsid w:val="00697439"/>
    <w:rsid w:val="006A229C"/>
    <w:rsid w:val="006A23B4"/>
    <w:rsid w:val="006A31A7"/>
    <w:rsid w:val="006A563A"/>
    <w:rsid w:val="006A651B"/>
    <w:rsid w:val="006A7EB8"/>
    <w:rsid w:val="006B535D"/>
    <w:rsid w:val="006B5B1B"/>
    <w:rsid w:val="006D4054"/>
    <w:rsid w:val="006D734F"/>
    <w:rsid w:val="006E1CE0"/>
    <w:rsid w:val="006E2EFF"/>
    <w:rsid w:val="006E7434"/>
    <w:rsid w:val="006F3B2E"/>
    <w:rsid w:val="00701E6A"/>
    <w:rsid w:val="00704E41"/>
    <w:rsid w:val="00707732"/>
    <w:rsid w:val="007123CF"/>
    <w:rsid w:val="00712A38"/>
    <w:rsid w:val="007133F8"/>
    <w:rsid w:val="007134E5"/>
    <w:rsid w:val="00717D52"/>
    <w:rsid w:val="007205C8"/>
    <w:rsid w:val="00723567"/>
    <w:rsid w:val="00726F3E"/>
    <w:rsid w:val="00730FAA"/>
    <w:rsid w:val="00731521"/>
    <w:rsid w:val="00736B41"/>
    <w:rsid w:val="0073762B"/>
    <w:rsid w:val="007439E7"/>
    <w:rsid w:val="00744005"/>
    <w:rsid w:val="00752A13"/>
    <w:rsid w:val="00756508"/>
    <w:rsid w:val="00757FBF"/>
    <w:rsid w:val="00765B81"/>
    <w:rsid w:val="00771C59"/>
    <w:rsid w:val="00773DDA"/>
    <w:rsid w:val="00776AC9"/>
    <w:rsid w:val="007818E9"/>
    <w:rsid w:val="00784542"/>
    <w:rsid w:val="00793454"/>
    <w:rsid w:val="007958FF"/>
    <w:rsid w:val="007A4A34"/>
    <w:rsid w:val="007A5779"/>
    <w:rsid w:val="007A69E5"/>
    <w:rsid w:val="007A6BDC"/>
    <w:rsid w:val="007B3CA4"/>
    <w:rsid w:val="007B5F5B"/>
    <w:rsid w:val="007B648C"/>
    <w:rsid w:val="007C1851"/>
    <w:rsid w:val="007C3F9B"/>
    <w:rsid w:val="007D005A"/>
    <w:rsid w:val="007D0742"/>
    <w:rsid w:val="007D2028"/>
    <w:rsid w:val="007D3574"/>
    <w:rsid w:val="007D37E2"/>
    <w:rsid w:val="007D4C45"/>
    <w:rsid w:val="007E0196"/>
    <w:rsid w:val="007E1099"/>
    <w:rsid w:val="007E1818"/>
    <w:rsid w:val="007E6E4D"/>
    <w:rsid w:val="007F1458"/>
    <w:rsid w:val="007F258A"/>
    <w:rsid w:val="007F7A3D"/>
    <w:rsid w:val="00803F5A"/>
    <w:rsid w:val="00807FF8"/>
    <w:rsid w:val="0081321D"/>
    <w:rsid w:val="008139D9"/>
    <w:rsid w:val="008161D0"/>
    <w:rsid w:val="00822065"/>
    <w:rsid w:val="00822146"/>
    <w:rsid w:val="0082387B"/>
    <w:rsid w:val="0082446F"/>
    <w:rsid w:val="0082459F"/>
    <w:rsid w:val="008316A0"/>
    <w:rsid w:val="008321FE"/>
    <w:rsid w:val="00833D58"/>
    <w:rsid w:val="008424F8"/>
    <w:rsid w:val="00842A3D"/>
    <w:rsid w:val="00844B5B"/>
    <w:rsid w:val="00851A1C"/>
    <w:rsid w:val="00854919"/>
    <w:rsid w:val="008568B0"/>
    <w:rsid w:val="00857AB2"/>
    <w:rsid w:val="008621F1"/>
    <w:rsid w:val="00863304"/>
    <w:rsid w:val="00863B88"/>
    <w:rsid w:val="0087093A"/>
    <w:rsid w:val="00870DF9"/>
    <w:rsid w:val="008712E2"/>
    <w:rsid w:val="0087238C"/>
    <w:rsid w:val="00876C2D"/>
    <w:rsid w:val="00877F00"/>
    <w:rsid w:val="008805F3"/>
    <w:rsid w:val="008807D1"/>
    <w:rsid w:val="00891AFC"/>
    <w:rsid w:val="008B1139"/>
    <w:rsid w:val="008B228F"/>
    <w:rsid w:val="008C43FD"/>
    <w:rsid w:val="008C4ED2"/>
    <w:rsid w:val="008C6813"/>
    <w:rsid w:val="008D1216"/>
    <w:rsid w:val="008D15B1"/>
    <w:rsid w:val="008D40D5"/>
    <w:rsid w:val="008D45DB"/>
    <w:rsid w:val="008D5F97"/>
    <w:rsid w:val="008E1C0E"/>
    <w:rsid w:val="008E23E9"/>
    <w:rsid w:val="008F13FD"/>
    <w:rsid w:val="008F1C97"/>
    <w:rsid w:val="008F2569"/>
    <w:rsid w:val="008F46AB"/>
    <w:rsid w:val="008F5505"/>
    <w:rsid w:val="008F664B"/>
    <w:rsid w:val="008F6E28"/>
    <w:rsid w:val="00900A73"/>
    <w:rsid w:val="00902DD8"/>
    <w:rsid w:val="0091187D"/>
    <w:rsid w:val="00913315"/>
    <w:rsid w:val="00913389"/>
    <w:rsid w:val="00914CA7"/>
    <w:rsid w:val="0091518F"/>
    <w:rsid w:val="00917CEE"/>
    <w:rsid w:val="00924037"/>
    <w:rsid w:val="00926408"/>
    <w:rsid w:val="00927A40"/>
    <w:rsid w:val="009328C6"/>
    <w:rsid w:val="00944084"/>
    <w:rsid w:val="00946F39"/>
    <w:rsid w:val="00947E02"/>
    <w:rsid w:val="00950CF8"/>
    <w:rsid w:val="00951BB4"/>
    <w:rsid w:val="0095329E"/>
    <w:rsid w:val="0095456B"/>
    <w:rsid w:val="009551F3"/>
    <w:rsid w:val="009566AD"/>
    <w:rsid w:val="009607D0"/>
    <w:rsid w:val="009613DB"/>
    <w:rsid w:val="00966AF0"/>
    <w:rsid w:val="00976CFC"/>
    <w:rsid w:val="009773E8"/>
    <w:rsid w:val="00977623"/>
    <w:rsid w:val="0098292C"/>
    <w:rsid w:val="00982E13"/>
    <w:rsid w:val="009905ED"/>
    <w:rsid w:val="00992453"/>
    <w:rsid w:val="00993CBE"/>
    <w:rsid w:val="00996696"/>
    <w:rsid w:val="00996B06"/>
    <w:rsid w:val="009A183F"/>
    <w:rsid w:val="009A3206"/>
    <w:rsid w:val="009A4528"/>
    <w:rsid w:val="009A77E2"/>
    <w:rsid w:val="009B03A9"/>
    <w:rsid w:val="009B14EB"/>
    <w:rsid w:val="009C03F0"/>
    <w:rsid w:val="009C14F9"/>
    <w:rsid w:val="009C1F4C"/>
    <w:rsid w:val="009D4C44"/>
    <w:rsid w:val="009D7CCB"/>
    <w:rsid w:val="009E44DD"/>
    <w:rsid w:val="009E5A0B"/>
    <w:rsid w:val="009E6728"/>
    <w:rsid w:val="009F07E6"/>
    <w:rsid w:val="009F3B12"/>
    <w:rsid w:val="009F40AA"/>
    <w:rsid w:val="009F6625"/>
    <w:rsid w:val="009F750C"/>
    <w:rsid w:val="00A0164B"/>
    <w:rsid w:val="00A03300"/>
    <w:rsid w:val="00A03669"/>
    <w:rsid w:val="00A03916"/>
    <w:rsid w:val="00A040B0"/>
    <w:rsid w:val="00A04A11"/>
    <w:rsid w:val="00A057F3"/>
    <w:rsid w:val="00A065E1"/>
    <w:rsid w:val="00A1038D"/>
    <w:rsid w:val="00A10B98"/>
    <w:rsid w:val="00A1363B"/>
    <w:rsid w:val="00A145B4"/>
    <w:rsid w:val="00A14988"/>
    <w:rsid w:val="00A15929"/>
    <w:rsid w:val="00A2605D"/>
    <w:rsid w:val="00A344A4"/>
    <w:rsid w:val="00A3600A"/>
    <w:rsid w:val="00A37866"/>
    <w:rsid w:val="00A41C71"/>
    <w:rsid w:val="00A424F6"/>
    <w:rsid w:val="00A5553A"/>
    <w:rsid w:val="00A57F30"/>
    <w:rsid w:val="00A64F4C"/>
    <w:rsid w:val="00A65B14"/>
    <w:rsid w:val="00A6632D"/>
    <w:rsid w:val="00A66C10"/>
    <w:rsid w:val="00A72592"/>
    <w:rsid w:val="00A77EAA"/>
    <w:rsid w:val="00A8075F"/>
    <w:rsid w:val="00A8160E"/>
    <w:rsid w:val="00A818EC"/>
    <w:rsid w:val="00A833D7"/>
    <w:rsid w:val="00A876FC"/>
    <w:rsid w:val="00A945A3"/>
    <w:rsid w:val="00A970D4"/>
    <w:rsid w:val="00AA1C00"/>
    <w:rsid w:val="00AA345C"/>
    <w:rsid w:val="00AA3C20"/>
    <w:rsid w:val="00AA7DC9"/>
    <w:rsid w:val="00AB2DE7"/>
    <w:rsid w:val="00AB2F3C"/>
    <w:rsid w:val="00AB349A"/>
    <w:rsid w:val="00AB44E9"/>
    <w:rsid w:val="00AB55AC"/>
    <w:rsid w:val="00AB6039"/>
    <w:rsid w:val="00AB79D6"/>
    <w:rsid w:val="00AC2F04"/>
    <w:rsid w:val="00AC48C6"/>
    <w:rsid w:val="00AC4EAC"/>
    <w:rsid w:val="00AC5027"/>
    <w:rsid w:val="00AC671D"/>
    <w:rsid w:val="00AC70B5"/>
    <w:rsid w:val="00AC7636"/>
    <w:rsid w:val="00AE0701"/>
    <w:rsid w:val="00AE3D6E"/>
    <w:rsid w:val="00AE4D57"/>
    <w:rsid w:val="00AE585A"/>
    <w:rsid w:val="00AE6889"/>
    <w:rsid w:val="00AE6C24"/>
    <w:rsid w:val="00AE7229"/>
    <w:rsid w:val="00AE7649"/>
    <w:rsid w:val="00AE7D38"/>
    <w:rsid w:val="00AE7DF0"/>
    <w:rsid w:val="00AF2BAD"/>
    <w:rsid w:val="00AF3B3C"/>
    <w:rsid w:val="00AF6E9F"/>
    <w:rsid w:val="00B03AC3"/>
    <w:rsid w:val="00B04D5D"/>
    <w:rsid w:val="00B07B29"/>
    <w:rsid w:val="00B1319C"/>
    <w:rsid w:val="00B16E08"/>
    <w:rsid w:val="00B173F9"/>
    <w:rsid w:val="00B17AC9"/>
    <w:rsid w:val="00B2121C"/>
    <w:rsid w:val="00B31C4C"/>
    <w:rsid w:val="00B37239"/>
    <w:rsid w:val="00B473C8"/>
    <w:rsid w:val="00B517C6"/>
    <w:rsid w:val="00B51895"/>
    <w:rsid w:val="00B52247"/>
    <w:rsid w:val="00B55FDB"/>
    <w:rsid w:val="00B5699E"/>
    <w:rsid w:val="00B66C83"/>
    <w:rsid w:val="00B7123E"/>
    <w:rsid w:val="00B8119F"/>
    <w:rsid w:val="00B819A7"/>
    <w:rsid w:val="00B83BFB"/>
    <w:rsid w:val="00B84284"/>
    <w:rsid w:val="00B90A71"/>
    <w:rsid w:val="00B94682"/>
    <w:rsid w:val="00B948C9"/>
    <w:rsid w:val="00BA33C8"/>
    <w:rsid w:val="00BB0F3B"/>
    <w:rsid w:val="00BB125B"/>
    <w:rsid w:val="00BB1E35"/>
    <w:rsid w:val="00BB5E04"/>
    <w:rsid w:val="00BB6CD2"/>
    <w:rsid w:val="00BC1E14"/>
    <w:rsid w:val="00BC2DB5"/>
    <w:rsid w:val="00BC2FAF"/>
    <w:rsid w:val="00BD28D0"/>
    <w:rsid w:val="00BD31FC"/>
    <w:rsid w:val="00BE1395"/>
    <w:rsid w:val="00BF0E04"/>
    <w:rsid w:val="00BF3F02"/>
    <w:rsid w:val="00BF3FC8"/>
    <w:rsid w:val="00BF7D9E"/>
    <w:rsid w:val="00C1091A"/>
    <w:rsid w:val="00C10AD3"/>
    <w:rsid w:val="00C12291"/>
    <w:rsid w:val="00C17256"/>
    <w:rsid w:val="00C17DD9"/>
    <w:rsid w:val="00C20F9B"/>
    <w:rsid w:val="00C36244"/>
    <w:rsid w:val="00C41ACF"/>
    <w:rsid w:val="00C43692"/>
    <w:rsid w:val="00C43961"/>
    <w:rsid w:val="00C51D14"/>
    <w:rsid w:val="00C53DCD"/>
    <w:rsid w:val="00C53F1C"/>
    <w:rsid w:val="00C543C7"/>
    <w:rsid w:val="00C54514"/>
    <w:rsid w:val="00C617A1"/>
    <w:rsid w:val="00C64B3C"/>
    <w:rsid w:val="00C70E81"/>
    <w:rsid w:val="00C7570C"/>
    <w:rsid w:val="00C76B27"/>
    <w:rsid w:val="00C773D9"/>
    <w:rsid w:val="00C8025B"/>
    <w:rsid w:val="00C851D2"/>
    <w:rsid w:val="00C86D93"/>
    <w:rsid w:val="00C9005B"/>
    <w:rsid w:val="00C92BDE"/>
    <w:rsid w:val="00C96990"/>
    <w:rsid w:val="00CB19FE"/>
    <w:rsid w:val="00CB6943"/>
    <w:rsid w:val="00CB7090"/>
    <w:rsid w:val="00CC047E"/>
    <w:rsid w:val="00CC52F4"/>
    <w:rsid w:val="00CC6135"/>
    <w:rsid w:val="00CC6913"/>
    <w:rsid w:val="00CD0069"/>
    <w:rsid w:val="00CD2B39"/>
    <w:rsid w:val="00CE2964"/>
    <w:rsid w:val="00CE7D8C"/>
    <w:rsid w:val="00CF38EE"/>
    <w:rsid w:val="00CF4E55"/>
    <w:rsid w:val="00CF5FD1"/>
    <w:rsid w:val="00D001BC"/>
    <w:rsid w:val="00D016E2"/>
    <w:rsid w:val="00D0330B"/>
    <w:rsid w:val="00D04ADD"/>
    <w:rsid w:val="00D07D89"/>
    <w:rsid w:val="00D1139B"/>
    <w:rsid w:val="00D131FF"/>
    <w:rsid w:val="00D153BE"/>
    <w:rsid w:val="00D166BA"/>
    <w:rsid w:val="00D2194D"/>
    <w:rsid w:val="00D21A39"/>
    <w:rsid w:val="00D23231"/>
    <w:rsid w:val="00D262C7"/>
    <w:rsid w:val="00D30D73"/>
    <w:rsid w:val="00D33CDE"/>
    <w:rsid w:val="00D421FA"/>
    <w:rsid w:val="00D510B3"/>
    <w:rsid w:val="00D51EDC"/>
    <w:rsid w:val="00D52688"/>
    <w:rsid w:val="00D52D5A"/>
    <w:rsid w:val="00D53FFF"/>
    <w:rsid w:val="00D546CF"/>
    <w:rsid w:val="00D54FB0"/>
    <w:rsid w:val="00D60C67"/>
    <w:rsid w:val="00D63755"/>
    <w:rsid w:val="00D674B2"/>
    <w:rsid w:val="00D70394"/>
    <w:rsid w:val="00D7129D"/>
    <w:rsid w:val="00D75CB5"/>
    <w:rsid w:val="00D76630"/>
    <w:rsid w:val="00D802A8"/>
    <w:rsid w:val="00D80965"/>
    <w:rsid w:val="00D8766A"/>
    <w:rsid w:val="00D92F58"/>
    <w:rsid w:val="00D93FE4"/>
    <w:rsid w:val="00D96FFA"/>
    <w:rsid w:val="00DA3196"/>
    <w:rsid w:val="00DA33A1"/>
    <w:rsid w:val="00DA5935"/>
    <w:rsid w:val="00DA73BA"/>
    <w:rsid w:val="00DB38A8"/>
    <w:rsid w:val="00DB6F8B"/>
    <w:rsid w:val="00DC1F15"/>
    <w:rsid w:val="00DC73FF"/>
    <w:rsid w:val="00DC7AD4"/>
    <w:rsid w:val="00DC7B36"/>
    <w:rsid w:val="00DD1FF9"/>
    <w:rsid w:val="00DD480E"/>
    <w:rsid w:val="00DD5ABF"/>
    <w:rsid w:val="00DD6922"/>
    <w:rsid w:val="00DD7458"/>
    <w:rsid w:val="00DE02E2"/>
    <w:rsid w:val="00DE3954"/>
    <w:rsid w:val="00DE3C14"/>
    <w:rsid w:val="00DF1AB5"/>
    <w:rsid w:val="00DF6D12"/>
    <w:rsid w:val="00E00D00"/>
    <w:rsid w:val="00E02FDD"/>
    <w:rsid w:val="00E0461B"/>
    <w:rsid w:val="00E1038F"/>
    <w:rsid w:val="00E10600"/>
    <w:rsid w:val="00E10822"/>
    <w:rsid w:val="00E12BB0"/>
    <w:rsid w:val="00E1577D"/>
    <w:rsid w:val="00E21890"/>
    <w:rsid w:val="00E22EF9"/>
    <w:rsid w:val="00E23FE1"/>
    <w:rsid w:val="00E27420"/>
    <w:rsid w:val="00E35B87"/>
    <w:rsid w:val="00E35CAB"/>
    <w:rsid w:val="00E403A4"/>
    <w:rsid w:val="00E415EE"/>
    <w:rsid w:val="00E4190E"/>
    <w:rsid w:val="00E525F5"/>
    <w:rsid w:val="00E569EA"/>
    <w:rsid w:val="00E572FC"/>
    <w:rsid w:val="00E600A1"/>
    <w:rsid w:val="00E61D7F"/>
    <w:rsid w:val="00E6288F"/>
    <w:rsid w:val="00E63589"/>
    <w:rsid w:val="00E66605"/>
    <w:rsid w:val="00E77BA6"/>
    <w:rsid w:val="00E80E31"/>
    <w:rsid w:val="00E84EA0"/>
    <w:rsid w:val="00E875BF"/>
    <w:rsid w:val="00E902F5"/>
    <w:rsid w:val="00E933F6"/>
    <w:rsid w:val="00E95A7D"/>
    <w:rsid w:val="00E97A5E"/>
    <w:rsid w:val="00EA2FC8"/>
    <w:rsid w:val="00EA4693"/>
    <w:rsid w:val="00EB2A83"/>
    <w:rsid w:val="00EB4C1B"/>
    <w:rsid w:val="00EB612B"/>
    <w:rsid w:val="00EC565A"/>
    <w:rsid w:val="00EC59E6"/>
    <w:rsid w:val="00EC5F31"/>
    <w:rsid w:val="00EC6088"/>
    <w:rsid w:val="00EC7065"/>
    <w:rsid w:val="00EC736E"/>
    <w:rsid w:val="00ED110C"/>
    <w:rsid w:val="00ED1229"/>
    <w:rsid w:val="00ED3F9C"/>
    <w:rsid w:val="00EE2AC6"/>
    <w:rsid w:val="00EE30B3"/>
    <w:rsid w:val="00EE427E"/>
    <w:rsid w:val="00EF3967"/>
    <w:rsid w:val="00EF5072"/>
    <w:rsid w:val="00EF696D"/>
    <w:rsid w:val="00EF69F1"/>
    <w:rsid w:val="00EF6A36"/>
    <w:rsid w:val="00EF6ACE"/>
    <w:rsid w:val="00F04238"/>
    <w:rsid w:val="00F058EE"/>
    <w:rsid w:val="00F05945"/>
    <w:rsid w:val="00F1211C"/>
    <w:rsid w:val="00F13B08"/>
    <w:rsid w:val="00F16197"/>
    <w:rsid w:val="00F27C82"/>
    <w:rsid w:val="00F338BB"/>
    <w:rsid w:val="00F34248"/>
    <w:rsid w:val="00F40DE5"/>
    <w:rsid w:val="00F4459A"/>
    <w:rsid w:val="00F45540"/>
    <w:rsid w:val="00F53F0E"/>
    <w:rsid w:val="00F55C69"/>
    <w:rsid w:val="00F55D2D"/>
    <w:rsid w:val="00F579B5"/>
    <w:rsid w:val="00F640D3"/>
    <w:rsid w:val="00F64404"/>
    <w:rsid w:val="00F802E6"/>
    <w:rsid w:val="00F824A6"/>
    <w:rsid w:val="00F86967"/>
    <w:rsid w:val="00F86BBD"/>
    <w:rsid w:val="00F929EF"/>
    <w:rsid w:val="00F93625"/>
    <w:rsid w:val="00F953F0"/>
    <w:rsid w:val="00FB06BC"/>
    <w:rsid w:val="00FB0AA5"/>
    <w:rsid w:val="00FB1683"/>
    <w:rsid w:val="00FC2796"/>
    <w:rsid w:val="00FC284F"/>
    <w:rsid w:val="00FC57A5"/>
    <w:rsid w:val="00FD2209"/>
    <w:rsid w:val="00FD44FA"/>
    <w:rsid w:val="00FD7720"/>
    <w:rsid w:val="00FD7A7F"/>
    <w:rsid w:val="00FE49DA"/>
    <w:rsid w:val="00FE5A8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5072"/>
    <w:pPr>
      <w:spacing w:after="200" w:line="276" w:lineRule="auto"/>
    </w:pPr>
    <w:rPr>
      <w:rFonts w:cs="Calibri"/>
      <w:lang w:eastAsia="en-US"/>
    </w:rPr>
  </w:style>
  <w:style w:type="paragraph" w:styleId="Heading1">
    <w:name w:val="heading 1"/>
    <w:basedOn w:val="Normal"/>
    <w:next w:val="Normal"/>
    <w:link w:val="Heading1Char"/>
    <w:uiPriority w:val="99"/>
    <w:qFormat/>
    <w:rsid w:val="00F04238"/>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238"/>
    <w:rPr>
      <w:rFonts w:ascii="Cambria" w:hAnsi="Cambria" w:cs="Cambria"/>
      <w:b/>
      <w:bCs/>
      <w:color w:val="365F91"/>
      <w:sz w:val="28"/>
      <w:szCs w:val="28"/>
    </w:rPr>
  </w:style>
  <w:style w:type="paragraph" w:styleId="Header">
    <w:name w:val="header"/>
    <w:basedOn w:val="Normal"/>
    <w:link w:val="HeaderChar"/>
    <w:uiPriority w:val="99"/>
    <w:rsid w:val="00F0423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04238"/>
    <w:rPr>
      <w:rFonts w:ascii="Calibri" w:hAnsi="Calibri" w:cs="Calibri"/>
    </w:rPr>
  </w:style>
  <w:style w:type="paragraph" w:styleId="Footer">
    <w:name w:val="footer"/>
    <w:aliases w:val="Footer1"/>
    <w:basedOn w:val="Normal"/>
    <w:link w:val="FooterChar"/>
    <w:uiPriority w:val="99"/>
    <w:rsid w:val="00F04238"/>
    <w:pPr>
      <w:tabs>
        <w:tab w:val="center" w:pos="4536"/>
        <w:tab w:val="right" w:pos="9072"/>
      </w:tabs>
      <w:spacing w:after="0" w:line="240" w:lineRule="auto"/>
    </w:pPr>
  </w:style>
  <w:style w:type="character" w:customStyle="1" w:styleId="FooterChar">
    <w:name w:val="Footer Char"/>
    <w:aliases w:val="Footer1 Char"/>
    <w:basedOn w:val="DefaultParagraphFont"/>
    <w:link w:val="Footer"/>
    <w:uiPriority w:val="99"/>
    <w:locked/>
    <w:rsid w:val="00F04238"/>
    <w:rPr>
      <w:rFonts w:ascii="Calibri" w:hAnsi="Calibri" w:cs="Calibri"/>
    </w:rPr>
  </w:style>
  <w:style w:type="paragraph" w:styleId="Caption">
    <w:name w:val="caption"/>
    <w:basedOn w:val="Normal"/>
    <w:next w:val="Normal"/>
    <w:uiPriority w:val="99"/>
    <w:qFormat/>
    <w:rsid w:val="00F04238"/>
    <w:pPr>
      <w:spacing w:line="240" w:lineRule="auto"/>
    </w:pPr>
    <w:rPr>
      <w:b/>
      <w:bCs/>
      <w:color w:val="4F81BD"/>
      <w:sz w:val="18"/>
      <w:szCs w:val="18"/>
    </w:rPr>
  </w:style>
  <w:style w:type="character" w:styleId="PageNumber">
    <w:name w:val="page number"/>
    <w:basedOn w:val="DefaultParagraphFont"/>
    <w:uiPriority w:val="99"/>
    <w:rsid w:val="00F04238"/>
    <w:rPr>
      <w:rFonts w:cs="Times New Roman"/>
    </w:rPr>
  </w:style>
  <w:style w:type="paragraph" w:styleId="BalloonText">
    <w:name w:val="Balloon Text"/>
    <w:basedOn w:val="Normal"/>
    <w:link w:val="BalloonTextChar"/>
    <w:uiPriority w:val="99"/>
    <w:semiHidden/>
    <w:rsid w:val="00F0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238"/>
    <w:rPr>
      <w:rFonts w:ascii="Tahoma" w:hAnsi="Tahoma" w:cs="Tahoma"/>
      <w:sz w:val="16"/>
      <w:szCs w:val="16"/>
    </w:rPr>
  </w:style>
  <w:style w:type="paragraph" w:customStyle="1" w:styleId="CharCharCharCharChar">
    <w:name w:val="Знак Char Знак Char Знак Char Знак Char Char Знак"/>
    <w:basedOn w:val="Normal"/>
    <w:uiPriority w:val="99"/>
    <w:rsid w:val="00F04238"/>
    <w:pPr>
      <w:tabs>
        <w:tab w:val="left" w:pos="709"/>
      </w:tabs>
      <w:spacing w:after="0" w:line="240" w:lineRule="auto"/>
    </w:pPr>
    <w:rPr>
      <w:rFonts w:ascii="Tahoma" w:eastAsia="Times New Roman" w:hAnsi="Tahoma" w:cs="Tahoma"/>
      <w:sz w:val="24"/>
      <w:szCs w:val="24"/>
      <w:lang w:val="pl-PL" w:eastAsia="pl-PL"/>
    </w:rPr>
  </w:style>
  <w:style w:type="paragraph" w:styleId="BodyText2">
    <w:name w:val="Body Text 2"/>
    <w:aliases w:val="Body Text Indent Char Char Char,Body Text Indent Char Char Char Char Char Char Знак Знак,Body Text Indent Char Char Char Char Char Char Знак,Body Text Indent Char Char2,Char Char Char2,Body Text Indent Char Char1 Char"/>
    <w:basedOn w:val="Normal"/>
    <w:link w:val="BodyText2Char"/>
    <w:uiPriority w:val="99"/>
    <w:semiHidden/>
    <w:rsid w:val="00F04238"/>
    <w:pPr>
      <w:spacing w:after="120" w:line="480" w:lineRule="auto"/>
    </w:pPr>
  </w:style>
  <w:style w:type="character" w:customStyle="1" w:styleId="BodyText2Char">
    <w:name w:val="Body Text 2 Char"/>
    <w:aliases w:val="Body Text Indent Char Char Char Char,Body Text Indent Char Char Char Char Char Char Знак Знак Char,Body Text Indent Char Char Char Char Char Char Знак Char,Body Text Indent Char Char2 Char,Char Char Char2 Char"/>
    <w:basedOn w:val="DefaultParagraphFont"/>
    <w:link w:val="BodyText2"/>
    <w:uiPriority w:val="99"/>
    <w:semiHidden/>
    <w:locked/>
    <w:rsid w:val="00F04238"/>
    <w:rPr>
      <w:rFonts w:ascii="Calibri" w:hAnsi="Calibri" w:cs="Calibri"/>
    </w:rPr>
  </w:style>
  <w:style w:type="character" w:customStyle="1" w:styleId="BodyTextIndentChar">
    <w:name w:val="Body Text Indent Char"/>
    <w:aliases w:val="Body Text Indent Char1 Char1,Body Text Indent Char Char2 Char2,Char Char Char2 Char2,Body Text Indent Char Char1 Char Char,Char Char Char1 Char Char,Body Text Indent Char1 Char Char,Body Text Indent Char Char3 Char Char"/>
    <w:basedOn w:val="DefaultParagraphFont"/>
    <w:uiPriority w:val="99"/>
    <w:rsid w:val="00F04238"/>
    <w:rPr>
      <w:rFonts w:cs="Times New Roman"/>
    </w:rPr>
  </w:style>
  <w:style w:type="character" w:customStyle="1" w:styleId="BodyTextIndentChar1">
    <w:name w:val="Body Text Indent Char1"/>
    <w:aliases w:val="Body Text Indent Char Char Char Char1,Body Text Indent Char Char Char Char Char Char Знак Знак Char1,Body Text Indent Char Char Char Char Char Char Знак Char1,Body Text Indent Char Char2 Char1,Char Char Char2 Char1"/>
    <w:uiPriority w:val="99"/>
    <w:rsid w:val="00F04238"/>
    <w:rPr>
      <w:rFonts w:ascii="Times New Roman" w:hAnsi="Times New Roman"/>
      <w:sz w:val="20"/>
      <w:lang w:eastAsia="bg-BG"/>
    </w:rPr>
  </w:style>
  <w:style w:type="paragraph" w:styleId="BodyText">
    <w:name w:val="Body Text"/>
    <w:basedOn w:val="Normal"/>
    <w:link w:val="BodyTextChar"/>
    <w:uiPriority w:val="99"/>
    <w:rsid w:val="00F04238"/>
    <w:pPr>
      <w:spacing w:after="120"/>
    </w:pPr>
  </w:style>
  <w:style w:type="character" w:customStyle="1" w:styleId="BodyTextChar">
    <w:name w:val="Body Text Char"/>
    <w:basedOn w:val="DefaultParagraphFont"/>
    <w:link w:val="BodyText"/>
    <w:uiPriority w:val="99"/>
    <w:semiHidden/>
    <w:locked/>
    <w:rsid w:val="00F04238"/>
    <w:rPr>
      <w:rFonts w:ascii="Calibri" w:hAnsi="Calibri" w:cs="Calibri"/>
    </w:rPr>
  </w:style>
  <w:style w:type="paragraph" w:styleId="BodyTextIndent2">
    <w:name w:val="Body Text Indent 2"/>
    <w:basedOn w:val="Normal"/>
    <w:link w:val="BodyTextIndent2Char"/>
    <w:uiPriority w:val="99"/>
    <w:semiHidden/>
    <w:rsid w:val="00F0423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04238"/>
    <w:rPr>
      <w:rFonts w:ascii="Calibri" w:hAnsi="Calibri" w:cs="Calibri"/>
    </w:rPr>
  </w:style>
  <w:style w:type="character" w:styleId="Emphasis">
    <w:name w:val="Emphasis"/>
    <w:basedOn w:val="DefaultParagraphFont"/>
    <w:uiPriority w:val="99"/>
    <w:qFormat/>
    <w:rsid w:val="00F04238"/>
    <w:rPr>
      <w:rFonts w:cs="Times New Roman"/>
      <w:b/>
      <w:bCs/>
    </w:rPr>
  </w:style>
  <w:style w:type="paragraph" w:customStyle="1" w:styleId="Style">
    <w:name w:val="Style"/>
    <w:uiPriority w:val="99"/>
    <w:rsid w:val="00F04238"/>
    <w:pPr>
      <w:widowControl w:val="0"/>
      <w:autoSpaceDE w:val="0"/>
      <w:autoSpaceDN w:val="0"/>
      <w:adjustRightInd w:val="0"/>
    </w:pPr>
    <w:rPr>
      <w:rFonts w:ascii="Times New Roman" w:eastAsia="Batang" w:hAnsi="Times New Roman"/>
      <w:sz w:val="24"/>
      <w:szCs w:val="24"/>
      <w:lang w:val="en-US" w:eastAsia="ko-KR"/>
    </w:rPr>
  </w:style>
  <w:style w:type="paragraph" w:styleId="ListParagraph">
    <w:name w:val="List Paragraph"/>
    <w:basedOn w:val="Normal"/>
    <w:uiPriority w:val="99"/>
    <w:qFormat/>
    <w:rsid w:val="00F04238"/>
    <w:pPr>
      <w:ind w:left="720"/>
    </w:pPr>
  </w:style>
  <w:style w:type="paragraph" w:customStyle="1" w:styleId="Char">
    <w:name w:val="Знак Char"/>
    <w:basedOn w:val="Normal"/>
    <w:uiPriority w:val="99"/>
    <w:rsid w:val="00F04238"/>
    <w:pPr>
      <w:tabs>
        <w:tab w:val="left" w:pos="709"/>
      </w:tabs>
      <w:spacing w:after="0" w:line="240" w:lineRule="auto"/>
    </w:pPr>
    <w:rPr>
      <w:rFonts w:ascii="Tahoma" w:eastAsia="Times New Roman" w:hAnsi="Tahoma" w:cs="Tahoma"/>
      <w:sz w:val="24"/>
      <w:szCs w:val="24"/>
      <w:lang w:val="pl-PL" w:eastAsia="pl-PL"/>
    </w:rPr>
  </w:style>
  <w:style w:type="paragraph" w:styleId="FootnoteText">
    <w:name w:val="footnote text"/>
    <w:basedOn w:val="Normal"/>
    <w:link w:val="FootnoteTextChar"/>
    <w:uiPriority w:val="99"/>
    <w:semiHidden/>
    <w:rsid w:val="00F042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F04238"/>
    <w:rPr>
      <w:rFonts w:ascii="Times New Roman" w:hAnsi="Times New Roman" w:cs="Times New Roman"/>
      <w:sz w:val="20"/>
      <w:szCs w:val="20"/>
    </w:rPr>
  </w:style>
  <w:style w:type="character" w:styleId="FootnoteReference">
    <w:name w:val="footnote reference"/>
    <w:basedOn w:val="DefaultParagraphFont"/>
    <w:uiPriority w:val="99"/>
    <w:semiHidden/>
    <w:rsid w:val="00F04238"/>
    <w:rPr>
      <w:rFonts w:cs="Times New Roman"/>
      <w:vertAlign w:val="superscript"/>
    </w:rPr>
  </w:style>
  <w:style w:type="paragraph" w:styleId="BodyTextIndent3">
    <w:name w:val="Body Text Indent 3"/>
    <w:basedOn w:val="Normal"/>
    <w:link w:val="BodyTextIndent3Char"/>
    <w:uiPriority w:val="99"/>
    <w:semiHidden/>
    <w:rsid w:val="00F0423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04238"/>
    <w:rPr>
      <w:rFonts w:ascii="Calibri" w:hAnsi="Calibri" w:cs="Calibri"/>
      <w:sz w:val="16"/>
      <w:szCs w:val="16"/>
    </w:rPr>
  </w:style>
  <w:style w:type="paragraph" w:customStyle="1" w:styleId="CharCharCharCharCharCharCharCharCharCharCharCharChar1CharCharCharCharCharCharCharCharChar">
    <w:name w:val="Знак Char Знак Char Знак Char Знак Char Знак Char Знак Char Знак Char Знак Char Знак Char Знак Char Знак Char Знак Char Знак Char Знак1 Char Знак Char Char Char Char Char Char Char Char"/>
    <w:basedOn w:val="Normal"/>
    <w:autoRedefine/>
    <w:uiPriority w:val="99"/>
    <w:rsid w:val="00F04238"/>
    <w:pPr>
      <w:spacing w:after="120" w:line="240" w:lineRule="auto"/>
    </w:pPr>
    <w:rPr>
      <w:rFonts w:ascii="Futura Bk" w:eastAsia="Times New Roman" w:hAnsi="Futura Bk" w:cs="Futura Bk"/>
      <w:sz w:val="20"/>
      <w:szCs w:val="20"/>
      <w:lang w:val="en-US" w:eastAsia="pl-PL"/>
    </w:rPr>
  </w:style>
  <w:style w:type="paragraph" w:customStyle="1" w:styleId="CharCharCharCharCharCharCharCharCharCharCharCharChar1CharCharCharCharChar">
    <w:name w:val="Знак Char Знак Char Знак Char Знак Char Знак Char Знак Char Знак Char Знак Char Знак Char Знак Char Знак Char Знак Char Знак Char Знак1 Char Знак Char Char Char Char"/>
    <w:basedOn w:val="Normal"/>
    <w:autoRedefine/>
    <w:uiPriority w:val="99"/>
    <w:rsid w:val="00F04238"/>
    <w:pPr>
      <w:spacing w:after="120" w:line="240" w:lineRule="auto"/>
    </w:pPr>
    <w:rPr>
      <w:rFonts w:ascii="Futura Bk" w:eastAsia="Times New Roman" w:hAnsi="Futura Bk" w:cs="Futura Bk"/>
      <w:sz w:val="20"/>
      <w:szCs w:val="20"/>
      <w:lang w:val="en-US" w:eastAsia="pl-PL"/>
    </w:rPr>
  </w:style>
  <w:style w:type="paragraph" w:customStyle="1" w:styleId="CharCharCharCharCharCharCharChar">
    <w:name w:val="Char Char Знак Char Char Char Знак Char Char Знак Char Знак"/>
    <w:basedOn w:val="Normal"/>
    <w:autoRedefine/>
    <w:uiPriority w:val="99"/>
    <w:rsid w:val="00F04238"/>
    <w:pPr>
      <w:spacing w:after="120" w:line="240" w:lineRule="auto"/>
    </w:pPr>
    <w:rPr>
      <w:rFonts w:ascii="Futura Bk" w:eastAsia="Times New Roman" w:hAnsi="Futura Bk" w:cs="Futura Bk"/>
      <w:sz w:val="20"/>
      <w:szCs w:val="20"/>
      <w:lang w:val="en-US" w:eastAsia="pl-PL"/>
    </w:rPr>
  </w:style>
  <w:style w:type="paragraph" w:customStyle="1" w:styleId="CharCharCharCharChar1">
    <w:name w:val="Char Char Char Char Char1 Знак"/>
    <w:basedOn w:val="Normal"/>
    <w:autoRedefine/>
    <w:uiPriority w:val="99"/>
    <w:rsid w:val="00F04238"/>
    <w:pPr>
      <w:spacing w:after="120" w:line="240" w:lineRule="auto"/>
    </w:pPr>
    <w:rPr>
      <w:rFonts w:ascii="Futura Bk" w:eastAsia="Times New Roman" w:hAnsi="Futura Bk" w:cs="Futura Bk"/>
      <w:sz w:val="20"/>
      <w:szCs w:val="20"/>
      <w:lang w:val="en-US" w:eastAsia="pl-PL"/>
    </w:rPr>
  </w:style>
  <w:style w:type="character" w:styleId="CommentReference">
    <w:name w:val="annotation reference"/>
    <w:basedOn w:val="DefaultParagraphFont"/>
    <w:uiPriority w:val="99"/>
    <w:semiHidden/>
    <w:rsid w:val="00F04238"/>
    <w:rPr>
      <w:rFonts w:cs="Times New Roman"/>
      <w:sz w:val="16"/>
      <w:szCs w:val="16"/>
    </w:rPr>
  </w:style>
  <w:style w:type="paragraph" w:styleId="CommentText">
    <w:name w:val="annotation text"/>
    <w:basedOn w:val="Normal"/>
    <w:link w:val="CommentTextChar"/>
    <w:uiPriority w:val="99"/>
    <w:semiHidden/>
    <w:rsid w:val="00F04238"/>
    <w:rPr>
      <w:rFonts w:eastAsia="Times New Roman"/>
      <w:sz w:val="20"/>
      <w:szCs w:val="20"/>
    </w:rPr>
  </w:style>
  <w:style w:type="character" w:customStyle="1" w:styleId="CommentTextChar">
    <w:name w:val="Comment Text Char"/>
    <w:basedOn w:val="DefaultParagraphFont"/>
    <w:link w:val="CommentText"/>
    <w:uiPriority w:val="99"/>
    <w:semiHidden/>
    <w:locked/>
    <w:rsid w:val="00F04238"/>
    <w:rPr>
      <w:rFonts w:ascii="Calibri" w:hAnsi="Calibri" w:cs="Calibri"/>
      <w:sz w:val="20"/>
      <w:szCs w:val="20"/>
    </w:rPr>
  </w:style>
  <w:style w:type="paragraph" w:customStyle="1" w:styleId="m">
    <w:name w:val="m"/>
    <w:basedOn w:val="Normal"/>
    <w:uiPriority w:val="99"/>
    <w:rsid w:val="00314E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314EEC"/>
    <w:rPr>
      <w:rFonts w:cs="Times New Roman"/>
      <w:color w:val="0000FF"/>
      <w:u w:val="single"/>
    </w:rPr>
  </w:style>
  <w:style w:type="paragraph" w:customStyle="1" w:styleId="Style5">
    <w:name w:val="Style5"/>
    <w:basedOn w:val="Normal"/>
    <w:uiPriority w:val="99"/>
    <w:rsid w:val="0021772C"/>
    <w:pPr>
      <w:widowControl w:val="0"/>
      <w:autoSpaceDE w:val="0"/>
      <w:autoSpaceDN w:val="0"/>
      <w:adjustRightInd w:val="0"/>
      <w:spacing w:after="0" w:line="293" w:lineRule="exact"/>
      <w:jc w:val="center"/>
    </w:pPr>
    <w:rPr>
      <w:rFonts w:ascii="Tahoma" w:eastAsia="Times New Roman" w:hAnsi="Tahoma" w:cs="Tahoma"/>
      <w:sz w:val="24"/>
      <w:szCs w:val="24"/>
      <w:lang w:eastAsia="bg-BG"/>
    </w:rPr>
  </w:style>
  <w:style w:type="table" w:styleId="TableGrid">
    <w:name w:val="Table Grid"/>
    <w:basedOn w:val="TableNormal"/>
    <w:uiPriority w:val="99"/>
    <w:rsid w:val="003146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4"/>
    <w:uiPriority w:val="99"/>
    <w:locked/>
    <w:rsid w:val="00416B95"/>
    <w:rPr>
      <w:rFonts w:ascii="Arial" w:hAnsi="Arial"/>
      <w:sz w:val="21"/>
      <w:shd w:val="clear" w:color="auto" w:fill="FFFFFF"/>
    </w:rPr>
  </w:style>
  <w:style w:type="paragraph" w:customStyle="1" w:styleId="BodyText4">
    <w:name w:val="Body Text4"/>
    <w:basedOn w:val="Normal"/>
    <w:link w:val="Bodytext0"/>
    <w:uiPriority w:val="99"/>
    <w:rsid w:val="00416B95"/>
    <w:pPr>
      <w:widowControl w:val="0"/>
      <w:shd w:val="clear" w:color="auto" w:fill="FFFFFF"/>
      <w:spacing w:after="0" w:line="240" w:lineRule="atLeast"/>
      <w:ind w:hanging="2060"/>
      <w:jc w:val="center"/>
    </w:pPr>
    <w:rPr>
      <w:rFonts w:ascii="Arial" w:hAnsi="Arial" w:cs="Times New Roman"/>
      <w:sz w:val="21"/>
      <w:szCs w:val="20"/>
      <w:lang w:eastAsia="bg-BG"/>
    </w:rPr>
  </w:style>
  <w:style w:type="paragraph" w:customStyle="1" w:styleId="Default">
    <w:name w:val="Default"/>
    <w:uiPriority w:val="99"/>
    <w:rsid w:val="000D0224"/>
    <w:pPr>
      <w:autoSpaceDE w:val="0"/>
      <w:autoSpaceDN w:val="0"/>
      <w:adjustRightInd w:val="0"/>
    </w:pPr>
    <w:rPr>
      <w:rFonts w:ascii="Tahoma" w:hAnsi="Tahoma" w:cs="Tahoma"/>
      <w:color w:val="000000"/>
      <w:sz w:val="24"/>
      <w:szCs w:val="24"/>
      <w:lang w:eastAsia="en-US"/>
    </w:rPr>
  </w:style>
  <w:style w:type="paragraph" w:customStyle="1" w:styleId="1">
    <w:name w:val="1"/>
    <w:basedOn w:val="Normal"/>
    <w:autoRedefine/>
    <w:uiPriority w:val="99"/>
    <w:rsid w:val="007134E5"/>
    <w:pPr>
      <w:spacing w:after="120" w:line="240" w:lineRule="auto"/>
    </w:pPr>
    <w:rPr>
      <w:rFonts w:ascii="Futura Bk" w:eastAsia="Times New Roman" w:hAnsi="Futura Bk" w:cs="Times New Roman"/>
      <w:sz w:val="20"/>
      <w:szCs w:val="24"/>
      <w:lang w:val="en-US" w:eastAsia="pl-PL"/>
    </w:rPr>
  </w:style>
  <w:style w:type="paragraph" w:customStyle="1" w:styleId="CharChar">
    <w:name w:val="Знак Char Char"/>
    <w:basedOn w:val="Normal"/>
    <w:autoRedefine/>
    <w:uiPriority w:val="99"/>
    <w:rsid w:val="006D4054"/>
    <w:pPr>
      <w:spacing w:after="120" w:line="240" w:lineRule="auto"/>
    </w:pPr>
    <w:rPr>
      <w:rFonts w:ascii="Futura Bk" w:eastAsia="Times New Roman" w:hAnsi="Futura Bk" w:cs="Times New Roman"/>
      <w:sz w:val="20"/>
      <w:szCs w:val="24"/>
      <w:lang w:val="en-US" w:eastAsia="pl-PL"/>
    </w:rPr>
  </w:style>
  <w:style w:type="paragraph" w:styleId="CommentSubject">
    <w:name w:val="annotation subject"/>
    <w:basedOn w:val="CommentText"/>
    <w:next w:val="CommentText"/>
    <w:link w:val="CommentSubjectChar"/>
    <w:uiPriority w:val="99"/>
    <w:semiHidden/>
    <w:rsid w:val="007E1099"/>
    <w:pPr>
      <w:spacing w:line="240" w:lineRule="auto"/>
    </w:pPr>
    <w:rPr>
      <w:rFonts w:eastAsia="Calibri"/>
      <w:b/>
      <w:bCs/>
    </w:rPr>
  </w:style>
  <w:style w:type="character" w:customStyle="1" w:styleId="CommentSubjectChar">
    <w:name w:val="Comment Subject Char"/>
    <w:basedOn w:val="CommentTextChar"/>
    <w:link w:val="CommentSubject"/>
    <w:uiPriority w:val="99"/>
    <w:semiHidden/>
    <w:locked/>
    <w:rsid w:val="007E1099"/>
    <w:rPr>
      <w:b/>
      <w:bCs/>
      <w:lang w:eastAsia="en-US"/>
    </w:rPr>
  </w:style>
  <w:style w:type="paragraph" w:customStyle="1" w:styleId="sTIRdanni1a">
    <w:name w:val="sTIR.danni1a"/>
    <w:basedOn w:val="Normal"/>
    <w:uiPriority w:val="99"/>
    <w:rsid w:val="00F802E6"/>
    <w:pPr>
      <w:numPr>
        <w:numId w:val="2"/>
      </w:numPr>
      <w:tabs>
        <w:tab w:val="left" w:pos="6237"/>
      </w:tabs>
      <w:spacing w:after="0" w:line="240" w:lineRule="auto"/>
    </w:pPr>
    <w:rPr>
      <w:rFonts w:ascii="HebarU" w:hAnsi="HebarU" w:cs="HebarU"/>
      <w:sz w:val="24"/>
      <w:szCs w:val="24"/>
    </w:rPr>
  </w:style>
  <w:style w:type="paragraph" w:styleId="Title">
    <w:name w:val="Title"/>
    <w:basedOn w:val="Normal"/>
    <w:link w:val="TitleChar"/>
    <w:uiPriority w:val="99"/>
    <w:qFormat/>
    <w:locked/>
    <w:rsid w:val="00F802E6"/>
    <w:pPr>
      <w:spacing w:after="0" w:line="240" w:lineRule="auto"/>
      <w:jc w:val="center"/>
    </w:pPr>
    <w:rPr>
      <w:rFonts w:ascii="Arial" w:hAnsi="Arial" w:cs="Times New Roman"/>
      <w:b/>
      <w:sz w:val="24"/>
      <w:szCs w:val="20"/>
      <w:lang w:val="en-US"/>
    </w:rPr>
  </w:style>
  <w:style w:type="character" w:customStyle="1" w:styleId="TitleChar">
    <w:name w:val="Title Char"/>
    <w:basedOn w:val="DefaultParagraphFont"/>
    <w:link w:val="Title"/>
    <w:uiPriority w:val="99"/>
    <w:locked/>
    <w:rsid w:val="00B52247"/>
    <w:rPr>
      <w:rFonts w:ascii="Cambria" w:hAnsi="Cambria" w:cs="Times New Roman"/>
      <w:b/>
      <w:bCs/>
      <w:kern w:val="28"/>
      <w:sz w:val="32"/>
      <w:szCs w:val="32"/>
      <w:lang w:eastAsia="en-US"/>
    </w:rPr>
  </w:style>
  <w:style w:type="paragraph" w:styleId="BodyTextIndent">
    <w:name w:val="Body Text Indent"/>
    <w:basedOn w:val="Normal"/>
    <w:link w:val="BodyTextIndentChar3"/>
    <w:uiPriority w:val="99"/>
    <w:rsid w:val="00F802E6"/>
    <w:pPr>
      <w:spacing w:after="120" w:line="240" w:lineRule="auto"/>
      <w:ind w:left="283"/>
    </w:pPr>
    <w:rPr>
      <w:rFonts w:ascii="Hebar" w:hAnsi="Hebar" w:cs="Times New Roman"/>
      <w:sz w:val="24"/>
      <w:szCs w:val="20"/>
      <w:lang w:val="en-GB"/>
    </w:rPr>
  </w:style>
  <w:style w:type="character" w:customStyle="1" w:styleId="BodyTextIndentChar2">
    <w:name w:val="Body Text Indent Char2"/>
    <w:basedOn w:val="DefaultParagraphFont"/>
    <w:link w:val="BodyTextIndent"/>
    <w:uiPriority w:val="99"/>
    <w:semiHidden/>
    <w:locked/>
    <w:rsid w:val="00B52247"/>
    <w:rPr>
      <w:rFonts w:cs="Calibri"/>
      <w:lang w:eastAsia="en-US"/>
    </w:rPr>
  </w:style>
  <w:style w:type="character" w:customStyle="1" w:styleId="BodyTextIndentChar3">
    <w:name w:val="Body Text Indent Char3"/>
    <w:basedOn w:val="DefaultParagraphFont"/>
    <w:link w:val="BodyTextIndent"/>
    <w:uiPriority w:val="99"/>
    <w:locked/>
    <w:rsid w:val="00F802E6"/>
    <w:rPr>
      <w:rFonts w:ascii="Hebar" w:hAnsi="Hebar" w:cs="Times New Roman"/>
      <w:sz w:val="24"/>
      <w:lang w:val="en-GB" w:eastAsia="en-US" w:bidi="ar-SA"/>
    </w:rPr>
  </w:style>
  <w:style w:type="paragraph" w:styleId="NoSpacing">
    <w:name w:val="No Spacing"/>
    <w:uiPriority w:val="99"/>
    <w:qFormat/>
    <w:rsid w:val="00591DCA"/>
    <w:rPr>
      <w:lang w:eastAsia="en-US"/>
    </w:rPr>
  </w:style>
  <w:style w:type="character" w:styleId="Strong">
    <w:name w:val="Strong"/>
    <w:basedOn w:val="DefaultParagraphFont"/>
    <w:uiPriority w:val="99"/>
    <w:qFormat/>
    <w:locked/>
    <w:rsid w:val="00877F00"/>
    <w:rPr>
      <w:rFonts w:cs="Times New Roman"/>
      <w:b/>
    </w:rPr>
  </w:style>
  <w:style w:type="character" w:customStyle="1" w:styleId="longtext1">
    <w:name w:val="long_text1"/>
    <w:uiPriority w:val="99"/>
    <w:rsid w:val="00877F00"/>
    <w:rPr>
      <w:sz w:val="18"/>
    </w:rPr>
  </w:style>
</w:styles>
</file>

<file path=word/webSettings.xml><?xml version="1.0" encoding="utf-8"?>
<w:webSettings xmlns:r="http://schemas.openxmlformats.org/officeDocument/2006/relationships" xmlns:w="http://schemas.openxmlformats.org/wordprocessingml/2006/main">
  <w:divs>
    <w:div w:id="1593276084">
      <w:marLeft w:val="0"/>
      <w:marRight w:val="0"/>
      <w:marTop w:val="0"/>
      <w:marBottom w:val="0"/>
      <w:divBdr>
        <w:top w:val="none" w:sz="0" w:space="0" w:color="auto"/>
        <w:left w:val="none" w:sz="0" w:space="0" w:color="auto"/>
        <w:bottom w:val="none" w:sz="0" w:space="0" w:color="auto"/>
        <w:right w:val="none" w:sz="0" w:space="0" w:color="auto"/>
      </w:divBdr>
    </w:div>
    <w:div w:id="1593276085">
      <w:marLeft w:val="0"/>
      <w:marRight w:val="0"/>
      <w:marTop w:val="0"/>
      <w:marBottom w:val="0"/>
      <w:divBdr>
        <w:top w:val="none" w:sz="0" w:space="0" w:color="auto"/>
        <w:left w:val="none" w:sz="0" w:space="0" w:color="auto"/>
        <w:bottom w:val="none" w:sz="0" w:space="0" w:color="auto"/>
        <w:right w:val="none" w:sz="0" w:space="0" w:color="auto"/>
      </w:divBdr>
    </w:div>
    <w:div w:id="1593276086">
      <w:marLeft w:val="0"/>
      <w:marRight w:val="0"/>
      <w:marTop w:val="0"/>
      <w:marBottom w:val="0"/>
      <w:divBdr>
        <w:top w:val="none" w:sz="0" w:space="0" w:color="auto"/>
        <w:left w:val="none" w:sz="0" w:space="0" w:color="auto"/>
        <w:bottom w:val="none" w:sz="0" w:space="0" w:color="auto"/>
        <w:right w:val="none" w:sz="0" w:space="0" w:color="auto"/>
      </w:divBdr>
    </w:div>
    <w:div w:id="1593276087">
      <w:marLeft w:val="0"/>
      <w:marRight w:val="0"/>
      <w:marTop w:val="0"/>
      <w:marBottom w:val="0"/>
      <w:divBdr>
        <w:top w:val="none" w:sz="0" w:space="0" w:color="auto"/>
        <w:left w:val="none" w:sz="0" w:space="0" w:color="auto"/>
        <w:bottom w:val="none" w:sz="0" w:space="0" w:color="auto"/>
        <w:right w:val="none" w:sz="0" w:space="0" w:color="auto"/>
      </w:divBdr>
    </w:div>
    <w:div w:id="1593276092">
      <w:marLeft w:val="0"/>
      <w:marRight w:val="0"/>
      <w:marTop w:val="0"/>
      <w:marBottom w:val="0"/>
      <w:divBdr>
        <w:top w:val="none" w:sz="0" w:space="0" w:color="auto"/>
        <w:left w:val="none" w:sz="0" w:space="0" w:color="auto"/>
        <w:bottom w:val="none" w:sz="0" w:space="0" w:color="auto"/>
        <w:right w:val="none" w:sz="0" w:space="0" w:color="auto"/>
      </w:divBdr>
      <w:divsChild>
        <w:div w:id="1593276089">
          <w:marLeft w:val="0"/>
          <w:marRight w:val="0"/>
          <w:marTop w:val="0"/>
          <w:marBottom w:val="0"/>
          <w:divBdr>
            <w:top w:val="none" w:sz="0" w:space="0" w:color="auto"/>
            <w:left w:val="none" w:sz="0" w:space="0" w:color="auto"/>
            <w:bottom w:val="none" w:sz="0" w:space="0" w:color="auto"/>
            <w:right w:val="none" w:sz="0" w:space="0" w:color="auto"/>
          </w:divBdr>
          <w:divsChild>
            <w:div w:id="1593276083">
              <w:marLeft w:val="0"/>
              <w:marRight w:val="0"/>
              <w:marTop w:val="0"/>
              <w:marBottom w:val="0"/>
              <w:divBdr>
                <w:top w:val="none" w:sz="0" w:space="0" w:color="auto"/>
                <w:left w:val="none" w:sz="0" w:space="0" w:color="auto"/>
                <w:bottom w:val="none" w:sz="0" w:space="0" w:color="auto"/>
                <w:right w:val="none" w:sz="0" w:space="0" w:color="auto"/>
              </w:divBdr>
              <w:divsChild>
                <w:div w:id="1593276099">
                  <w:marLeft w:val="0"/>
                  <w:marRight w:val="0"/>
                  <w:marTop w:val="0"/>
                  <w:marBottom w:val="0"/>
                  <w:divBdr>
                    <w:top w:val="none" w:sz="0" w:space="0" w:color="auto"/>
                    <w:left w:val="none" w:sz="0" w:space="0" w:color="auto"/>
                    <w:bottom w:val="none" w:sz="0" w:space="0" w:color="auto"/>
                    <w:right w:val="none" w:sz="0" w:space="0" w:color="auto"/>
                  </w:divBdr>
                  <w:divsChild>
                    <w:div w:id="1593276081">
                      <w:marLeft w:val="0"/>
                      <w:marRight w:val="0"/>
                      <w:marTop w:val="0"/>
                      <w:marBottom w:val="0"/>
                      <w:divBdr>
                        <w:top w:val="none" w:sz="0" w:space="0" w:color="auto"/>
                        <w:left w:val="none" w:sz="0" w:space="0" w:color="auto"/>
                        <w:bottom w:val="none" w:sz="0" w:space="0" w:color="auto"/>
                        <w:right w:val="none" w:sz="0" w:space="0" w:color="auto"/>
                      </w:divBdr>
                      <w:divsChild>
                        <w:div w:id="1593276101">
                          <w:marLeft w:val="0"/>
                          <w:marRight w:val="0"/>
                          <w:marTop w:val="0"/>
                          <w:marBottom w:val="0"/>
                          <w:divBdr>
                            <w:top w:val="none" w:sz="0" w:space="0" w:color="auto"/>
                            <w:left w:val="none" w:sz="0" w:space="0" w:color="auto"/>
                            <w:bottom w:val="none" w:sz="0" w:space="0" w:color="auto"/>
                            <w:right w:val="none" w:sz="0" w:space="0" w:color="auto"/>
                          </w:divBdr>
                          <w:divsChild>
                            <w:div w:id="1593276090">
                              <w:marLeft w:val="0"/>
                              <w:marRight w:val="0"/>
                              <w:marTop w:val="0"/>
                              <w:marBottom w:val="0"/>
                              <w:divBdr>
                                <w:top w:val="none" w:sz="0" w:space="0" w:color="auto"/>
                                <w:left w:val="none" w:sz="0" w:space="0" w:color="auto"/>
                                <w:bottom w:val="none" w:sz="0" w:space="0" w:color="auto"/>
                                <w:right w:val="none" w:sz="0" w:space="0" w:color="auto"/>
                              </w:divBdr>
                              <w:divsChild>
                                <w:div w:id="1593276091">
                                  <w:marLeft w:val="0"/>
                                  <w:marRight w:val="0"/>
                                  <w:marTop w:val="0"/>
                                  <w:marBottom w:val="0"/>
                                  <w:divBdr>
                                    <w:top w:val="none" w:sz="0" w:space="0" w:color="auto"/>
                                    <w:left w:val="none" w:sz="0" w:space="0" w:color="auto"/>
                                    <w:bottom w:val="none" w:sz="0" w:space="0" w:color="auto"/>
                                    <w:right w:val="none" w:sz="0" w:space="0" w:color="auto"/>
                                  </w:divBdr>
                                  <w:divsChild>
                                    <w:div w:id="1593276093">
                                      <w:marLeft w:val="0"/>
                                      <w:marRight w:val="0"/>
                                      <w:marTop w:val="0"/>
                                      <w:marBottom w:val="0"/>
                                      <w:divBdr>
                                        <w:top w:val="none" w:sz="0" w:space="0" w:color="auto"/>
                                        <w:left w:val="none" w:sz="0" w:space="0" w:color="auto"/>
                                        <w:bottom w:val="none" w:sz="0" w:space="0" w:color="auto"/>
                                        <w:right w:val="none" w:sz="0" w:space="0" w:color="auto"/>
                                      </w:divBdr>
                                      <w:divsChild>
                                        <w:div w:id="1593276100">
                                          <w:marLeft w:val="0"/>
                                          <w:marRight w:val="0"/>
                                          <w:marTop w:val="0"/>
                                          <w:marBottom w:val="0"/>
                                          <w:divBdr>
                                            <w:top w:val="none" w:sz="0" w:space="0" w:color="auto"/>
                                            <w:left w:val="none" w:sz="0" w:space="0" w:color="auto"/>
                                            <w:bottom w:val="none" w:sz="0" w:space="0" w:color="auto"/>
                                            <w:right w:val="none" w:sz="0" w:space="0" w:color="auto"/>
                                          </w:divBdr>
                                          <w:divsChild>
                                            <w:div w:id="1593276097">
                                              <w:marLeft w:val="0"/>
                                              <w:marRight w:val="0"/>
                                              <w:marTop w:val="0"/>
                                              <w:marBottom w:val="0"/>
                                              <w:divBdr>
                                                <w:top w:val="none" w:sz="0" w:space="0" w:color="auto"/>
                                                <w:left w:val="none" w:sz="0" w:space="0" w:color="auto"/>
                                                <w:bottom w:val="none" w:sz="0" w:space="0" w:color="auto"/>
                                                <w:right w:val="none" w:sz="0" w:space="0" w:color="auto"/>
                                              </w:divBdr>
                                              <w:divsChild>
                                                <w:div w:id="1593276094">
                                                  <w:marLeft w:val="0"/>
                                                  <w:marRight w:val="0"/>
                                                  <w:marTop w:val="0"/>
                                                  <w:marBottom w:val="0"/>
                                                  <w:divBdr>
                                                    <w:top w:val="none" w:sz="0" w:space="0" w:color="auto"/>
                                                    <w:left w:val="none" w:sz="0" w:space="0" w:color="auto"/>
                                                    <w:bottom w:val="none" w:sz="0" w:space="0" w:color="auto"/>
                                                    <w:right w:val="none" w:sz="0" w:space="0" w:color="auto"/>
                                                  </w:divBdr>
                                                  <w:divsChild>
                                                    <w:div w:id="1593276102">
                                                      <w:marLeft w:val="0"/>
                                                      <w:marRight w:val="0"/>
                                                      <w:marTop w:val="0"/>
                                                      <w:marBottom w:val="0"/>
                                                      <w:divBdr>
                                                        <w:top w:val="none" w:sz="0" w:space="0" w:color="auto"/>
                                                        <w:left w:val="none" w:sz="0" w:space="0" w:color="auto"/>
                                                        <w:bottom w:val="none" w:sz="0" w:space="0" w:color="auto"/>
                                                        <w:right w:val="none" w:sz="0" w:space="0" w:color="auto"/>
                                                      </w:divBdr>
                                                      <w:divsChild>
                                                        <w:div w:id="1593276088">
                                                          <w:marLeft w:val="0"/>
                                                          <w:marRight w:val="0"/>
                                                          <w:marTop w:val="0"/>
                                                          <w:marBottom w:val="0"/>
                                                          <w:divBdr>
                                                            <w:top w:val="none" w:sz="0" w:space="0" w:color="auto"/>
                                                            <w:left w:val="none" w:sz="0" w:space="0" w:color="auto"/>
                                                            <w:bottom w:val="none" w:sz="0" w:space="0" w:color="auto"/>
                                                            <w:right w:val="none" w:sz="0" w:space="0" w:color="auto"/>
                                                          </w:divBdr>
                                                          <w:divsChild>
                                                            <w:div w:id="1593276082">
                                                              <w:marLeft w:val="0"/>
                                                              <w:marRight w:val="0"/>
                                                              <w:marTop w:val="0"/>
                                                              <w:marBottom w:val="0"/>
                                                              <w:divBdr>
                                                                <w:top w:val="none" w:sz="0" w:space="0" w:color="auto"/>
                                                                <w:left w:val="none" w:sz="0" w:space="0" w:color="auto"/>
                                                                <w:bottom w:val="none" w:sz="0" w:space="0" w:color="auto"/>
                                                                <w:right w:val="none" w:sz="0" w:space="0" w:color="auto"/>
                                                              </w:divBdr>
                                                              <w:divsChild>
                                                                <w:div w:id="1593276080">
                                                                  <w:marLeft w:val="0"/>
                                                                  <w:marRight w:val="0"/>
                                                                  <w:marTop w:val="0"/>
                                                                  <w:marBottom w:val="0"/>
                                                                  <w:divBdr>
                                                                    <w:top w:val="none" w:sz="0" w:space="0" w:color="auto"/>
                                                                    <w:left w:val="none" w:sz="0" w:space="0" w:color="auto"/>
                                                                    <w:bottom w:val="none" w:sz="0" w:space="0" w:color="auto"/>
                                                                    <w:right w:val="none" w:sz="0" w:space="0" w:color="auto"/>
                                                                  </w:divBdr>
                                                                  <w:divsChild>
                                                                    <w:div w:id="1593276098">
                                                                      <w:marLeft w:val="0"/>
                                                                      <w:marRight w:val="0"/>
                                                                      <w:marTop w:val="0"/>
                                                                      <w:marBottom w:val="0"/>
                                                                      <w:divBdr>
                                                                        <w:top w:val="single" w:sz="6" w:space="8" w:color="E0E0E0"/>
                                                                        <w:left w:val="none" w:sz="0" w:space="0" w:color="auto"/>
                                                                        <w:bottom w:val="none" w:sz="0" w:space="0" w:color="auto"/>
                                                                        <w:right w:val="none" w:sz="0" w:space="0" w:color="auto"/>
                                                                      </w:divBdr>
                                                                      <w:divsChild>
                                                                        <w:div w:id="15932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276095">
      <w:marLeft w:val="0"/>
      <w:marRight w:val="0"/>
      <w:marTop w:val="0"/>
      <w:marBottom w:val="0"/>
      <w:divBdr>
        <w:top w:val="none" w:sz="0" w:space="0" w:color="auto"/>
        <w:left w:val="none" w:sz="0" w:space="0" w:color="auto"/>
        <w:bottom w:val="none" w:sz="0" w:space="0" w:color="auto"/>
        <w:right w:val="none" w:sz="0" w:space="0" w:color="auto"/>
      </w:divBdr>
    </w:div>
    <w:div w:id="1593276103">
      <w:marLeft w:val="0"/>
      <w:marRight w:val="0"/>
      <w:marTop w:val="0"/>
      <w:marBottom w:val="0"/>
      <w:divBdr>
        <w:top w:val="none" w:sz="0" w:space="0" w:color="auto"/>
        <w:left w:val="none" w:sz="0" w:space="0" w:color="auto"/>
        <w:bottom w:val="none" w:sz="0" w:space="0" w:color="auto"/>
        <w:right w:val="none" w:sz="0" w:space="0" w:color="auto"/>
      </w:divBdr>
    </w:div>
    <w:div w:id="1593276104">
      <w:marLeft w:val="0"/>
      <w:marRight w:val="0"/>
      <w:marTop w:val="0"/>
      <w:marBottom w:val="0"/>
      <w:divBdr>
        <w:top w:val="none" w:sz="0" w:space="0" w:color="auto"/>
        <w:left w:val="none" w:sz="0" w:space="0" w:color="auto"/>
        <w:bottom w:val="none" w:sz="0" w:space="0" w:color="auto"/>
        <w:right w:val="none" w:sz="0" w:space="0" w:color="auto"/>
      </w:divBdr>
    </w:div>
    <w:div w:id="1593276105">
      <w:marLeft w:val="0"/>
      <w:marRight w:val="0"/>
      <w:marTop w:val="0"/>
      <w:marBottom w:val="0"/>
      <w:divBdr>
        <w:top w:val="none" w:sz="0" w:space="0" w:color="auto"/>
        <w:left w:val="none" w:sz="0" w:space="0" w:color="auto"/>
        <w:bottom w:val="none" w:sz="0" w:space="0" w:color="auto"/>
        <w:right w:val="none" w:sz="0" w:space="0" w:color="auto"/>
      </w:divBdr>
    </w:div>
    <w:div w:id="1593276106">
      <w:marLeft w:val="0"/>
      <w:marRight w:val="0"/>
      <w:marTop w:val="0"/>
      <w:marBottom w:val="0"/>
      <w:divBdr>
        <w:top w:val="none" w:sz="0" w:space="0" w:color="auto"/>
        <w:left w:val="none" w:sz="0" w:space="0" w:color="auto"/>
        <w:bottom w:val="none" w:sz="0" w:space="0" w:color="auto"/>
        <w:right w:val="none" w:sz="0" w:space="0" w:color="auto"/>
      </w:divBdr>
    </w:div>
    <w:div w:id="1593276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gdt@mail.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pg-g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619</TotalTime>
  <Pages>27</Pages>
  <Words>8110</Words>
  <Characters>-32766</Characters>
  <Application>Microsoft Office Outlook</Application>
  <DocSecurity>0</DocSecurity>
  <Lines>0</Lines>
  <Paragraphs>0</Paragraphs>
  <ScaleCrop>false</ScaleCrop>
  <Company>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ЗА УЧАСТИЕ</dc:title>
  <dc:subject/>
  <dc:creator>Jordanka Zgureva</dc:creator>
  <cp:keywords/>
  <dc:description/>
  <cp:lastModifiedBy>User</cp:lastModifiedBy>
  <cp:revision>34</cp:revision>
  <cp:lastPrinted>2015-08-20T10:40:00Z</cp:lastPrinted>
  <dcterms:created xsi:type="dcterms:W3CDTF">2015-08-18T19:24:00Z</dcterms:created>
  <dcterms:modified xsi:type="dcterms:W3CDTF">2015-08-20T10:55:00Z</dcterms:modified>
</cp:coreProperties>
</file>